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pStyle w:val="a4"/>
        <w:framePr w:w="9877" w:h="2986" w:hSpace="227" w:wrap="notBeside" w:vAnchor="page" w:hAnchor="page" w:x="1604" w:y="1" w:anchorLock="1"/>
        <w:jc w:val="center"/>
        <w:rPr>
          <w:b/>
          <w:spacing w:val="20"/>
          <w:sz w:val="20"/>
        </w:rPr>
      </w:pPr>
      <w:r>
        <w:rPr>
          <w:b/>
          <w:spacing w:val="20"/>
          <w:sz w:val="20"/>
        </w:rPr>
        <w:t>КРАЕВОЕ   ГОСУДАРСТВЕННОЕ   УНИТАРНОЕ   ПРЕДПРИЯТИЕ</w:t>
      </w:r>
    </w:p>
    <w:p w:rsidR="001A5B61" w:rsidRDefault="001A5B61" w:rsidP="001A5B61">
      <w:pPr>
        <w:framePr w:w="9877" w:h="2986" w:hSpace="227" w:wrap="notBeside" w:vAnchor="page" w:hAnchor="page" w:x="1604" w:y="1" w:anchorLock="1"/>
        <w:jc w:val="center"/>
        <w:rPr>
          <w:b/>
          <w:spacing w:val="60"/>
          <w:sz w:val="16"/>
        </w:rPr>
      </w:pPr>
    </w:p>
    <w:p w:rsidR="001A5B61" w:rsidRDefault="001A5B61" w:rsidP="001A5B61">
      <w:pPr>
        <w:framePr w:w="9877" w:h="2986" w:hSpace="227" w:wrap="notBeside" w:vAnchor="page" w:hAnchor="page" w:x="1604" w:y="1" w:anchorLock="1"/>
        <w:jc w:val="center"/>
      </w:pPr>
      <w:r>
        <w:rPr>
          <w:b/>
          <w:spacing w:val="60"/>
          <w:sz w:val="28"/>
        </w:rPr>
        <w:t>«</w:t>
      </w:r>
      <w:r>
        <w:rPr>
          <w:b/>
          <w:i/>
          <w:spacing w:val="60"/>
          <w:sz w:val="28"/>
        </w:rPr>
        <w:t>ПРИМТЕПЛОЭНЕРГО</w:t>
      </w:r>
      <w:r>
        <w:rPr>
          <w:b/>
          <w:spacing w:val="60"/>
          <w:sz w:val="28"/>
        </w:rPr>
        <w:t>»</w:t>
      </w:r>
    </w:p>
    <w:p w:rsidR="001A5B61" w:rsidRPr="00DB312D" w:rsidRDefault="001A5B61" w:rsidP="001A5B61">
      <w:pPr>
        <w:framePr w:w="9877" w:h="2986" w:hSpace="227" w:wrap="notBeside" w:vAnchor="page" w:hAnchor="page" w:x="1604" w:y="1" w:anchorLock="1"/>
      </w:pPr>
    </w:p>
    <w:p w:rsidR="001A5B61" w:rsidRPr="00DB312D" w:rsidRDefault="001A5B61" w:rsidP="001A5B61">
      <w:pPr>
        <w:framePr w:w="9877" w:h="2986" w:hSpace="227" w:wrap="notBeside" w:vAnchor="page" w:hAnchor="page" w:x="1604" w:y="1" w:anchorLock="1"/>
      </w:pPr>
      <w:r>
        <w:rPr>
          <w:noProof/>
        </w:rPr>
        <w:drawing>
          <wp:anchor distT="0" distB="0" distL="114300" distR="114300" simplePos="0" relativeHeight="251659264" behindDoc="0" locked="1" layoutInCell="0" allowOverlap="1">
            <wp:simplePos x="0" y="0"/>
            <wp:positionH relativeFrom="page">
              <wp:posOffset>3952875</wp:posOffset>
            </wp:positionH>
            <wp:positionV relativeFrom="page">
              <wp:posOffset>390525</wp:posOffset>
            </wp:positionV>
            <wp:extent cx="504825" cy="6096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1A5B61" w:rsidRPr="00DB312D" w:rsidRDefault="001A5B61" w:rsidP="001A5B61"/>
    <w:p w:rsidR="001A5B61" w:rsidRDefault="001A5B61" w:rsidP="001A5B61">
      <w:pPr>
        <w:jc w:val="right"/>
        <w:rPr>
          <w:sz w:val="24"/>
          <w:szCs w:val="24"/>
        </w:rPr>
      </w:pPr>
    </w:p>
    <w:p w:rsidR="001A5B61" w:rsidRDefault="001A5B61" w:rsidP="001A5B61">
      <w:pPr>
        <w:jc w:val="center"/>
        <w:rPr>
          <w:b/>
          <w:sz w:val="40"/>
          <w:szCs w:val="40"/>
        </w:rPr>
      </w:pPr>
    </w:p>
    <w:p w:rsidR="001A5B61" w:rsidRDefault="001A5B61" w:rsidP="001A5B61">
      <w:pPr>
        <w:jc w:val="center"/>
        <w:rPr>
          <w:b/>
          <w:sz w:val="40"/>
          <w:szCs w:val="40"/>
        </w:rPr>
      </w:pPr>
    </w:p>
    <w:p w:rsidR="001A5B61" w:rsidRPr="00273B0D" w:rsidRDefault="0070783B" w:rsidP="001A5B61">
      <w:pPr>
        <w:jc w:val="center"/>
        <w:rPr>
          <w:b/>
          <w:sz w:val="40"/>
          <w:szCs w:val="40"/>
        </w:rPr>
      </w:pPr>
      <w:r>
        <w:rPr>
          <w:b/>
          <w:sz w:val="40"/>
          <w:szCs w:val="40"/>
        </w:rPr>
        <w:t>Документация</w:t>
      </w:r>
    </w:p>
    <w:p w:rsidR="001A5B61" w:rsidRPr="002A3EB8" w:rsidRDefault="001A5B61" w:rsidP="00E160A0">
      <w:pPr>
        <w:jc w:val="center"/>
        <w:rPr>
          <w:b/>
          <w:sz w:val="40"/>
          <w:szCs w:val="40"/>
        </w:rPr>
      </w:pPr>
      <w:r>
        <w:rPr>
          <w:b/>
          <w:sz w:val="40"/>
          <w:szCs w:val="40"/>
        </w:rPr>
        <w:t xml:space="preserve">по проведению запроса предложений на </w:t>
      </w:r>
      <w:r w:rsidR="00A65FE6">
        <w:rPr>
          <w:b/>
          <w:sz w:val="40"/>
          <w:szCs w:val="40"/>
        </w:rPr>
        <w:t>оказание финансовых услуг по</w:t>
      </w:r>
      <w:r>
        <w:rPr>
          <w:b/>
          <w:sz w:val="40"/>
          <w:szCs w:val="40"/>
        </w:rPr>
        <w:t xml:space="preserve"> </w:t>
      </w:r>
      <w:r w:rsidR="002A3EB8">
        <w:rPr>
          <w:b/>
          <w:sz w:val="40"/>
          <w:szCs w:val="40"/>
        </w:rPr>
        <w:t xml:space="preserve">открытию кредитной линии </w:t>
      </w:r>
    </w:p>
    <w:p w:rsidR="001A5B61" w:rsidRPr="00273B0D" w:rsidRDefault="001A5B61" w:rsidP="001A5B61">
      <w:pPr>
        <w:jc w:val="center"/>
        <w:rPr>
          <w:b/>
          <w:sz w:val="40"/>
          <w:szCs w:val="40"/>
        </w:rPr>
      </w:pPr>
      <w:r w:rsidRPr="00273B0D">
        <w:rPr>
          <w:b/>
          <w:sz w:val="40"/>
          <w:szCs w:val="40"/>
        </w:rPr>
        <w:t>для нужд КГУП «Примтеплоэнерго»</w:t>
      </w:r>
      <w:r w:rsidR="00E160A0">
        <w:rPr>
          <w:b/>
          <w:sz w:val="40"/>
          <w:szCs w:val="40"/>
        </w:rPr>
        <w:t xml:space="preserve"> </w:t>
      </w:r>
    </w:p>
    <w:p w:rsidR="001A5B61" w:rsidRDefault="001A5B61" w:rsidP="001A5B61">
      <w:pPr>
        <w:jc w:val="center"/>
        <w:rPr>
          <w:b/>
          <w:sz w:val="28"/>
          <w:szCs w:val="28"/>
        </w:rPr>
      </w:pPr>
    </w:p>
    <w:p w:rsidR="00DF2249" w:rsidRDefault="00DF2249" w:rsidP="001A5B61">
      <w:pPr>
        <w:jc w:val="right"/>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rPr>
          <w:b/>
          <w:sz w:val="28"/>
          <w:szCs w:val="28"/>
        </w:rPr>
      </w:pPr>
    </w:p>
    <w:p w:rsidR="001A5B61" w:rsidRDefault="001A5B61"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1A5B61" w:rsidRPr="00273B0D" w:rsidRDefault="001A5B61" w:rsidP="001A5B61">
      <w:pPr>
        <w:jc w:val="center"/>
        <w:rPr>
          <w:b/>
          <w:sz w:val="24"/>
          <w:szCs w:val="24"/>
        </w:rPr>
      </w:pPr>
      <w:r>
        <w:rPr>
          <w:b/>
          <w:sz w:val="24"/>
          <w:szCs w:val="24"/>
        </w:rPr>
        <w:t xml:space="preserve">г. </w:t>
      </w:r>
      <w:r w:rsidRPr="00273B0D">
        <w:rPr>
          <w:b/>
          <w:sz w:val="24"/>
          <w:szCs w:val="24"/>
        </w:rPr>
        <w:t>Владивосток</w:t>
      </w:r>
    </w:p>
    <w:p w:rsidR="001A5B61" w:rsidRDefault="00710B04" w:rsidP="001A5B61">
      <w:pPr>
        <w:jc w:val="center"/>
        <w:rPr>
          <w:b/>
          <w:sz w:val="24"/>
          <w:szCs w:val="24"/>
        </w:rPr>
      </w:pPr>
      <w:r>
        <w:rPr>
          <w:b/>
          <w:sz w:val="24"/>
          <w:szCs w:val="24"/>
        </w:rPr>
        <w:t>2012</w:t>
      </w:r>
      <w:r w:rsidR="001A5B61" w:rsidRPr="00273B0D">
        <w:rPr>
          <w:b/>
          <w:sz w:val="24"/>
          <w:szCs w:val="24"/>
        </w:rPr>
        <w:t>г.</w:t>
      </w:r>
    </w:p>
    <w:p w:rsidR="000B6B92" w:rsidRDefault="000B6B92">
      <w:pPr>
        <w:spacing w:after="200" w:line="276" w:lineRule="auto"/>
        <w:rPr>
          <w:b/>
          <w:sz w:val="24"/>
          <w:szCs w:val="24"/>
        </w:rPr>
      </w:pPr>
      <w:r>
        <w:rPr>
          <w:b/>
          <w:sz w:val="24"/>
          <w:szCs w:val="24"/>
        </w:rPr>
        <w:br w:type="page"/>
      </w:r>
    </w:p>
    <w:p w:rsidR="000B6B92" w:rsidRDefault="000B6B92" w:rsidP="001A5B61">
      <w:pPr>
        <w:jc w:val="center"/>
        <w:rPr>
          <w:b/>
          <w:sz w:val="24"/>
          <w:szCs w:val="24"/>
        </w:rPr>
      </w:pPr>
    </w:p>
    <w:p w:rsidR="006526D8" w:rsidRDefault="001A5B61" w:rsidP="001A5B61">
      <w:pPr>
        <w:jc w:val="center"/>
        <w:rPr>
          <w:b/>
          <w:sz w:val="26"/>
          <w:szCs w:val="26"/>
        </w:rPr>
      </w:pPr>
      <w:r w:rsidRPr="001A5B61">
        <w:rPr>
          <w:b/>
          <w:sz w:val="26"/>
          <w:szCs w:val="26"/>
        </w:rPr>
        <w:t>Содержание</w:t>
      </w:r>
    </w:p>
    <w:p w:rsidR="001A5B61" w:rsidRDefault="001A5B61" w:rsidP="001A5B61">
      <w:pPr>
        <w:jc w:val="both"/>
        <w:rPr>
          <w:sz w:val="26"/>
          <w:szCs w:val="26"/>
        </w:rPr>
      </w:pPr>
      <w:r>
        <w:rPr>
          <w:sz w:val="26"/>
          <w:szCs w:val="26"/>
        </w:rPr>
        <w:t>Содержание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A5B61" w:rsidRDefault="005D712D" w:rsidP="001A5B61">
      <w:pPr>
        <w:pStyle w:val="a8"/>
        <w:numPr>
          <w:ilvl w:val="0"/>
          <w:numId w:val="1"/>
        </w:numPr>
        <w:jc w:val="both"/>
        <w:rPr>
          <w:sz w:val="26"/>
          <w:szCs w:val="26"/>
        </w:rPr>
      </w:pPr>
      <w:r>
        <w:rPr>
          <w:sz w:val="26"/>
          <w:szCs w:val="26"/>
        </w:rPr>
        <w:t>Термины и определения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5-6</w:t>
      </w:r>
    </w:p>
    <w:p w:rsidR="001A5B61" w:rsidRDefault="005D712D" w:rsidP="001A5B61">
      <w:pPr>
        <w:pStyle w:val="a8"/>
        <w:numPr>
          <w:ilvl w:val="0"/>
          <w:numId w:val="1"/>
        </w:numPr>
        <w:jc w:val="both"/>
        <w:rPr>
          <w:sz w:val="26"/>
          <w:szCs w:val="26"/>
        </w:rPr>
      </w:pPr>
      <w:r>
        <w:rPr>
          <w:sz w:val="26"/>
          <w:szCs w:val="26"/>
        </w:rPr>
        <w:t>Общие положения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7-8</w:t>
      </w:r>
    </w:p>
    <w:p w:rsidR="001A5B61" w:rsidRDefault="001A5B61" w:rsidP="001A5B61">
      <w:pPr>
        <w:pStyle w:val="a8"/>
        <w:numPr>
          <w:ilvl w:val="0"/>
          <w:numId w:val="1"/>
        </w:numPr>
        <w:jc w:val="both"/>
        <w:rPr>
          <w:sz w:val="26"/>
          <w:szCs w:val="26"/>
        </w:rPr>
      </w:pPr>
      <w:r>
        <w:rPr>
          <w:sz w:val="26"/>
          <w:szCs w:val="26"/>
        </w:rPr>
        <w:t>Требования к участникам процедуры закупки, документам,</w:t>
      </w:r>
      <w:r w:rsidR="006D4A43">
        <w:rPr>
          <w:sz w:val="26"/>
          <w:szCs w:val="26"/>
        </w:rPr>
        <w:t xml:space="preserve"> предоставляемым в составе </w:t>
      </w:r>
      <w:r w:rsidR="005D712D">
        <w:rPr>
          <w:sz w:val="26"/>
          <w:szCs w:val="26"/>
        </w:rPr>
        <w:t>заявки</w:t>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5D712D">
        <w:rPr>
          <w:sz w:val="26"/>
          <w:szCs w:val="26"/>
        </w:rPr>
        <w:t>8-11</w:t>
      </w:r>
    </w:p>
    <w:p w:rsidR="006D4A43" w:rsidRDefault="006D4A43" w:rsidP="001A5B61">
      <w:pPr>
        <w:pStyle w:val="a8"/>
        <w:numPr>
          <w:ilvl w:val="0"/>
          <w:numId w:val="1"/>
        </w:numPr>
        <w:jc w:val="both"/>
        <w:rPr>
          <w:sz w:val="26"/>
          <w:szCs w:val="26"/>
        </w:rPr>
      </w:pPr>
      <w:r>
        <w:rPr>
          <w:sz w:val="26"/>
          <w:szCs w:val="26"/>
        </w:rPr>
        <w:t>Порядок пров</w:t>
      </w:r>
      <w:r w:rsidR="005D712D">
        <w:rPr>
          <w:sz w:val="26"/>
          <w:szCs w:val="26"/>
        </w:rPr>
        <w:t>едения запроса предложений</w:t>
      </w:r>
      <w:r w:rsidR="005D712D">
        <w:rPr>
          <w:sz w:val="26"/>
          <w:szCs w:val="26"/>
        </w:rPr>
        <w:tab/>
      </w:r>
      <w:r w:rsidR="005D712D">
        <w:rPr>
          <w:sz w:val="26"/>
          <w:szCs w:val="26"/>
        </w:rPr>
        <w:tab/>
      </w:r>
      <w:r w:rsidR="005D712D">
        <w:rPr>
          <w:sz w:val="26"/>
          <w:szCs w:val="26"/>
        </w:rPr>
        <w:tab/>
      </w:r>
      <w:r w:rsidR="005D712D">
        <w:rPr>
          <w:sz w:val="26"/>
          <w:szCs w:val="26"/>
        </w:rPr>
        <w:tab/>
      </w:r>
      <w:r w:rsidR="005D712D">
        <w:rPr>
          <w:sz w:val="26"/>
          <w:szCs w:val="26"/>
        </w:rPr>
        <w:tab/>
        <w:t xml:space="preserve">    11</w:t>
      </w:r>
    </w:p>
    <w:p w:rsidR="006D4A43" w:rsidRDefault="006D4A43" w:rsidP="006D4A43">
      <w:pPr>
        <w:pStyle w:val="a8"/>
        <w:numPr>
          <w:ilvl w:val="1"/>
          <w:numId w:val="1"/>
        </w:numPr>
        <w:jc w:val="both"/>
        <w:rPr>
          <w:sz w:val="26"/>
          <w:szCs w:val="26"/>
        </w:rPr>
      </w:pPr>
      <w:r>
        <w:rPr>
          <w:sz w:val="26"/>
          <w:szCs w:val="26"/>
        </w:rPr>
        <w:t>Получение документации по</w:t>
      </w:r>
      <w:r w:rsidR="00F355AE">
        <w:rPr>
          <w:sz w:val="26"/>
          <w:szCs w:val="26"/>
        </w:rPr>
        <w:t xml:space="preserve"> проведению запроса предложений   11</w:t>
      </w:r>
    </w:p>
    <w:p w:rsidR="006D4A43" w:rsidRDefault="006D4A43" w:rsidP="006D4A43">
      <w:pPr>
        <w:pStyle w:val="a8"/>
        <w:numPr>
          <w:ilvl w:val="1"/>
          <w:numId w:val="1"/>
        </w:numPr>
        <w:jc w:val="both"/>
        <w:rPr>
          <w:sz w:val="26"/>
          <w:szCs w:val="26"/>
        </w:rPr>
      </w:pPr>
      <w:r>
        <w:rPr>
          <w:sz w:val="26"/>
          <w:szCs w:val="26"/>
        </w:rPr>
        <w:t>Разъяснения положений документации по проведе</w:t>
      </w:r>
      <w:r w:rsidR="00F355AE">
        <w:rPr>
          <w:sz w:val="26"/>
          <w:szCs w:val="26"/>
        </w:rPr>
        <w:t>нию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t xml:space="preserve">    11</w:t>
      </w:r>
    </w:p>
    <w:p w:rsidR="006D4A43" w:rsidRDefault="006D4A43" w:rsidP="006D4A43">
      <w:pPr>
        <w:pStyle w:val="a8"/>
        <w:numPr>
          <w:ilvl w:val="1"/>
          <w:numId w:val="1"/>
        </w:numPr>
        <w:jc w:val="both"/>
        <w:rPr>
          <w:sz w:val="26"/>
          <w:szCs w:val="26"/>
        </w:rPr>
      </w:pPr>
      <w:r>
        <w:rPr>
          <w:sz w:val="26"/>
          <w:szCs w:val="26"/>
        </w:rPr>
        <w:t>Внесение изменений в документацию по проведе</w:t>
      </w:r>
      <w:r w:rsidR="00F355AE">
        <w:rPr>
          <w:sz w:val="26"/>
          <w:szCs w:val="26"/>
        </w:rPr>
        <w:t>нию з</w:t>
      </w:r>
      <w:r w:rsidR="006A6453">
        <w:rPr>
          <w:sz w:val="26"/>
          <w:szCs w:val="26"/>
        </w:rPr>
        <w:t>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11-12</w:t>
      </w:r>
    </w:p>
    <w:p w:rsidR="006D4A43" w:rsidRDefault="006D4A43" w:rsidP="006D4A43">
      <w:pPr>
        <w:pStyle w:val="a8"/>
        <w:numPr>
          <w:ilvl w:val="1"/>
          <w:numId w:val="1"/>
        </w:numPr>
        <w:jc w:val="both"/>
        <w:rPr>
          <w:sz w:val="26"/>
          <w:szCs w:val="26"/>
        </w:rPr>
      </w:pPr>
      <w:r>
        <w:rPr>
          <w:sz w:val="26"/>
          <w:szCs w:val="26"/>
        </w:rPr>
        <w:t xml:space="preserve">Общие требования к </w:t>
      </w:r>
      <w:r w:rsidR="00F355AE">
        <w:rPr>
          <w:sz w:val="26"/>
          <w:szCs w:val="26"/>
        </w:rPr>
        <w:t>заявке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355AE">
        <w:rPr>
          <w:sz w:val="26"/>
          <w:szCs w:val="26"/>
        </w:rPr>
        <w:t>12-13</w:t>
      </w:r>
    </w:p>
    <w:p w:rsidR="006D4A43" w:rsidRDefault="006D4A43" w:rsidP="006D4A43">
      <w:pPr>
        <w:pStyle w:val="a8"/>
        <w:numPr>
          <w:ilvl w:val="1"/>
          <w:numId w:val="1"/>
        </w:numPr>
        <w:jc w:val="both"/>
        <w:rPr>
          <w:sz w:val="26"/>
          <w:szCs w:val="26"/>
        </w:rPr>
      </w:pPr>
      <w:r>
        <w:rPr>
          <w:sz w:val="26"/>
          <w:szCs w:val="26"/>
        </w:rPr>
        <w:t xml:space="preserve">Срок действия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355AE">
        <w:rPr>
          <w:sz w:val="26"/>
          <w:szCs w:val="26"/>
        </w:rPr>
        <w:t xml:space="preserve">      13</w:t>
      </w:r>
    </w:p>
    <w:p w:rsidR="006D4A43" w:rsidRDefault="006D4A43" w:rsidP="006D4A43">
      <w:pPr>
        <w:pStyle w:val="a8"/>
        <w:numPr>
          <w:ilvl w:val="1"/>
          <w:numId w:val="1"/>
        </w:numPr>
        <w:jc w:val="both"/>
        <w:rPr>
          <w:sz w:val="26"/>
          <w:szCs w:val="26"/>
        </w:rPr>
      </w:pPr>
      <w:r>
        <w:rPr>
          <w:sz w:val="26"/>
          <w:szCs w:val="26"/>
        </w:rPr>
        <w:t>Официальн</w:t>
      </w:r>
      <w:r w:rsidR="00F355AE">
        <w:rPr>
          <w:sz w:val="26"/>
          <w:szCs w:val="26"/>
        </w:rPr>
        <w:t>ый язык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t xml:space="preserve">      13</w:t>
      </w:r>
    </w:p>
    <w:p w:rsidR="006D4A43" w:rsidRDefault="00F355AE" w:rsidP="006D4A43">
      <w:pPr>
        <w:pStyle w:val="a8"/>
        <w:numPr>
          <w:ilvl w:val="1"/>
          <w:numId w:val="1"/>
        </w:numPr>
        <w:jc w:val="both"/>
        <w:rPr>
          <w:sz w:val="26"/>
          <w:szCs w:val="26"/>
        </w:rPr>
      </w:pPr>
      <w:r>
        <w:rPr>
          <w:sz w:val="26"/>
          <w:szCs w:val="26"/>
        </w:rPr>
        <w:t>Валюта 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13</w:t>
      </w:r>
    </w:p>
    <w:p w:rsidR="006D4A43" w:rsidRDefault="006D4A43" w:rsidP="006D4A43">
      <w:pPr>
        <w:pStyle w:val="a8"/>
        <w:numPr>
          <w:ilvl w:val="1"/>
          <w:numId w:val="1"/>
        </w:numPr>
        <w:jc w:val="both"/>
        <w:rPr>
          <w:sz w:val="26"/>
          <w:szCs w:val="26"/>
        </w:rPr>
      </w:pPr>
      <w:r>
        <w:rPr>
          <w:sz w:val="26"/>
          <w:szCs w:val="26"/>
        </w:rPr>
        <w:t>Начальная (</w:t>
      </w:r>
      <w:r w:rsidR="00F355AE">
        <w:rPr>
          <w:sz w:val="26"/>
          <w:szCs w:val="26"/>
        </w:rPr>
        <w:t>максимальная) цена договора</w:t>
      </w:r>
      <w:r w:rsidR="00F355AE">
        <w:rPr>
          <w:sz w:val="26"/>
          <w:szCs w:val="26"/>
        </w:rPr>
        <w:tab/>
      </w:r>
      <w:r w:rsidR="00F355AE">
        <w:rPr>
          <w:sz w:val="26"/>
          <w:szCs w:val="26"/>
        </w:rPr>
        <w:tab/>
      </w:r>
      <w:r w:rsidR="00F355AE">
        <w:rPr>
          <w:sz w:val="26"/>
          <w:szCs w:val="26"/>
        </w:rPr>
        <w:tab/>
      </w:r>
      <w:r w:rsidR="00F355AE">
        <w:rPr>
          <w:sz w:val="26"/>
          <w:szCs w:val="26"/>
        </w:rPr>
        <w:tab/>
        <w:t xml:space="preserve">       13</w:t>
      </w:r>
    </w:p>
    <w:p w:rsidR="006D4A43" w:rsidRDefault="006D4A43" w:rsidP="006D4A43">
      <w:pPr>
        <w:pStyle w:val="a8"/>
        <w:numPr>
          <w:ilvl w:val="1"/>
          <w:numId w:val="1"/>
        </w:numPr>
        <w:jc w:val="both"/>
        <w:rPr>
          <w:sz w:val="26"/>
          <w:szCs w:val="26"/>
        </w:rPr>
      </w:pPr>
      <w:r>
        <w:rPr>
          <w:sz w:val="26"/>
          <w:szCs w:val="26"/>
        </w:rPr>
        <w:t>Обеспечение заявки</w:t>
      </w:r>
      <w:r w:rsidR="00F355AE">
        <w:rPr>
          <w:sz w:val="26"/>
          <w:szCs w:val="26"/>
        </w:rPr>
        <w:t xml:space="preserve"> о подаче предложений</w:t>
      </w:r>
      <w:r w:rsidR="00F355AE">
        <w:rPr>
          <w:sz w:val="26"/>
          <w:szCs w:val="26"/>
        </w:rPr>
        <w:tab/>
      </w:r>
      <w:r w:rsidR="00F355AE">
        <w:rPr>
          <w:sz w:val="26"/>
          <w:szCs w:val="26"/>
        </w:rPr>
        <w:tab/>
      </w:r>
      <w:r w:rsidR="00F355AE">
        <w:rPr>
          <w:sz w:val="26"/>
          <w:szCs w:val="26"/>
        </w:rPr>
        <w:tab/>
      </w:r>
      <w:r w:rsidR="00F355AE">
        <w:rPr>
          <w:sz w:val="26"/>
          <w:szCs w:val="26"/>
        </w:rPr>
        <w:tab/>
        <w:t>13-14</w:t>
      </w:r>
    </w:p>
    <w:p w:rsidR="006D4A43" w:rsidRDefault="006D4A43" w:rsidP="006D4A43">
      <w:pPr>
        <w:pStyle w:val="a8"/>
        <w:numPr>
          <w:ilvl w:val="1"/>
          <w:numId w:val="1"/>
        </w:numPr>
        <w:jc w:val="both"/>
        <w:rPr>
          <w:sz w:val="26"/>
          <w:szCs w:val="26"/>
        </w:rPr>
      </w:pPr>
      <w:r>
        <w:rPr>
          <w:sz w:val="26"/>
          <w:szCs w:val="26"/>
        </w:rPr>
        <w:t xml:space="preserve">Подача и прием конвертов с </w:t>
      </w:r>
      <w:r w:rsidR="00F355AE">
        <w:rPr>
          <w:sz w:val="26"/>
          <w:szCs w:val="26"/>
        </w:rPr>
        <w:t>заявками</w:t>
      </w:r>
      <w:r>
        <w:rPr>
          <w:sz w:val="26"/>
          <w:szCs w:val="26"/>
        </w:rPr>
        <w:tab/>
      </w:r>
      <w:r>
        <w:rPr>
          <w:sz w:val="26"/>
          <w:szCs w:val="26"/>
        </w:rPr>
        <w:tab/>
      </w:r>
      <w:r>
        <w:rPr>
          <w:sz w:val="26"/>
          <w:szCs w:val="26"/>
        </w:rPr>
        <w:tab/>
      </w:r>
      <w:r>
        <w:rPr>
          <w:sz w:val="26"/>
          <w:szCs w:val="26"/>
        </w:rPr>
        <w:tab/>
      </w:r>
      <w:r w:rsidR="00F355AE">
        <w:rPr>
          <w:sz w:val="26"/>
          <w:szCs w:val="26"/>
        </w:rPr>
        <w:tab/>
        <w:t>14-15</w:t>
      </w:r>
    </w:p>
    <w:p w:rsidR="006D4A43" w:rsidRPr="006A6453" w:rsidRDefault="006D4A43" w:rsidP="006A6453">
      <w:pPr>
        <w:pStyle w:val="a8"/>
        <w:numPr>
          <w:ilvl w:val="1"/>
          <w:numId w:val="1"/>
        </w:numPr>
        <w:jc w:val="both"/>
        <w:rPr>
          <w:sz w:val="26"/>
          <w:szCs w:val="26"/>
        </w:rPr>
      </w:pPr>
      <w:r>
        <w:rPr>
          <w:sz w:val="26"/>
          <w:szCs w:val="26"/>
        </w:rPr>
        <w:t xml:space="preserve">Изменение </w:t>
      </w:r>
      <w:r w:rsidR="00F355AE">
        <w:rPr>
          <w:sz w:val="26"/>
          <w:szCs w:val="26"/>
        </w:rPr>
        <w:t>заявок</w:t>
      </w:r>
      <w:r>
        <w:rPr>
          <w:sz w:val="26"/>
          <w:szCs w:val="26"/>
        </w:rPr>
        <w:t xml:space="preserve"> или их отзыв</w:t>
      </w:r>
      <w:r>
        <w:rPr>
          <w:sz w:val="26"/>
          <w:szCs w:val="26"/>
        </w:rPr>
        <w:tab/>
      </w:r>
      <w:r>
        <w:rPr>
          <w:sz w:val="26"/>
          <w:szCs w:val="26"/>
        </w:rPr>
        <w:tab/>
      </w:r>
      <w:r>
        <w:rPr>
          <w:sz w:val="26"/>
          <w:szCs w:val="26"/>
        </w:rPr>
        <w:tab/>
      </w:r>
      <w:r>
        <w:rPr>
          <w:sz w:val="26"/>
          <w:szCs w:val="26"/>
        </w:rPr>
        <w:tab/>
      </w:r>
      <w:r>
        <w:rPr>
          <w:sz w:val="26"/>
          <w:szCs w:val="26"/>
        </w:rPr>
        <w:tab/>
      </w:r>
      <w:r w:rsidR="006A6453">
        <w:rPr>
          <w:sz w:val="26"/>
          <w:szCs w:val="26"/>
        </w:rPr>
        <w:t xml:space="preserve">     15</w:t>
      </w:r>
    </w:p>
    <w:p w:rsidR="0072142B" w:rsidRDefault="0072142B" w:rsidP="006D4A43">
      <w:pPr>
        <w:pStyle w:val="a8"/>
        <w:numPr>
          <w:ilvl w:val="1"/>
          <w:numId w:val="1"/>
        </w:numPr>
        <w:jc w:val="both"/>
        <w:rPr>
          <w:sz w:val="26"/>
          <w:szCs w:val="26"/>
        </w:rPr>
      </w:pPr>
      <w:r>
        <w:rPr>
          <w:sz w:val="26"/>
          <w:szCs w:val="26"/>
        </w:rPr>
        <w:t xml:space="preserve">Опоздавшие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6A6453">
        <w:rPr>
          <w:sz w:val="26"/>
          <w:szCs w:val="26"/>
        </w:rPr>
        <w:t xml:space="preserve">     15</w:t>
      </w:r>
    </w:p>
    <w:p w:rsidR="0072142B" w:rsidRDefault="0072142B" w:rsidP="006D4A43">
      <w:pPr>
        <w:pStyle w:val="a8"/>
        <w:numPr>
          <w:ilvl w:val="1"/>
          <w:numId w:val="1"/>
        </w:numPr>
        <w:jc w:val="both"/>
        <w:rPr>
          <w:sz w:val="26"/>
          <w:szCs w:val="26"/>
        </w:rPr>
      </w:pPr>
      <w:r>
        <w:rPr>
          <w:sz w:val="26"/>
          <w:szCs w:val="26"/>
        </w:rPr>
        <w:t xml:space="preserve">Рассмотрение и оценка </w:t>
      </w:r>
      <w:r w:rsidR="00F355AE">
        <w:rPr>
          <w:sz w:val="26"/>
          <w:szCs w:val="26"/>
        </w:rPr>
        <w:t>заявок</w:t>
      </w:r>
      <w:r>
        <w:rPr>
          <w:sz w:val="26"/>
          <w:szCs w:val="26"/>
        </w:rPr>
        <w:t>, выбор победителя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15-17</w:t>
      </w:r>
    </w:p>
    <w:p w:rsidR="0072142B" w:rsidRDefault="0072142B" w:rsidP="006D4A43">
      <w:pPr>
        <w:pStyle w:val="a8"/>
        <w:numPr>
          <w:ilvl w:val="1"/>
          <w:numId w:val="1"/>
        </w:numPr>
        <w:jc w:val="both"/>
        <w:rPr>
          <w:sz w:val="26"/>
          <w:szCs w:val="26"/>
        </w:rPr>
      </w:pPr>
      <w:r>
        <w:rPr>
          <w:sz w:val="26"/>
          <w:szCs w:val="26"/>
        </w:rPr>
        <w:t>Заключение договора с п</w:t>
      </w:r>
      <w:r w:rsidR="00F355AE">
        <w:rPr>
          <w:sz w:val="26"/>
          <w:szCs w:val="26"/>
        </w:rPr>
        <w:t>обед</w:t>
      </w:r>
      <w:r w:rsidR="006A6453">
        <w:rPr>
          <w:sz w:val="26"/>
          <w:szCs w:val="26"/>
        </w:rPr>
        <w:t>ителем запроса предложений</w:t>
      </w:r>
      <w:r w:rsidR="006A6453">
        <w:rPr>
          <w:sz w:val="26"/>
          <w:szCs w:val="26"/>
        </w:rPr>
        <w:tab/>
        <w:t>17-19</w:t>
      </w:r>
    </w:p>
    <w:p w:rsidR="0072142B" w:rsidRDefault="0072142B" w:rsidP="006D4A43">
      <w:pPr>
        <w:pStyle w:val="a8"/>
        <w:numPr>
          <w:ilvl w:val="1"/>
          <w:numId w:val="1"/>
        </w:numPr>
        <w:jc w:val="both"/>
        <w:rPr>
          <w:sz w:val="26"/>
          <w:szCs w:val="26"/>
        </w:rPr>
      </w:pPr>
      <w:r>
        <w:rPr>
          <w:sz w:val="26"/>
          <w:szCs w:val="26"/>
        </w:rPr>
        <w:t>Обесп</w:t>
      </w:r>
      <w:r w:rsidR="00F355AE">
        <w:rPr>
          <w:sz w:val="26"/>
          <w:szCs w:val="26"/>
        </w:rPr>
        <w:t>ечен</w:t>
      </w:r>
      <w:r w:rsidR="006A6453">
        <w:rPr>
          <w:sz w:val="26"/>
          <w:szCs w:val="26"/>
        </w:rPr>
        <w:t>ие исполнения договора</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19-21</w:t>
      </w:r>
    </w:p>
    <w:p w:rsidR="0072142B" w:rsidRDefault="006A6453" w:rsidP="0072142B">
      <w:pPr>
        <w:pStyle w:val="a8"/>
        <w:numPr>
          <w:ilvl w:val="0"/>
          <w:numId w:val="1"/>
        </w:numPr>
        <w:ind w:left="714" w:hanging="357"/>
        <w:jc w:val="both"/>
        <w:rPr>
          <w:sz w:val="26"/>
          <w:szCs w:val="26"/>
        </w:rPr>
      </w:pPr>
      <w:r>
        <w:rPr>
          <w:sz w:val="26"/>
          <w:szCs w:val="26"/>
        </w:rPr>
        <w:t>Проект договора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22-25</w:t>
      </w:r>
    </w:p>
    <w:p w:rsidR="0072142B" w:rsidRDefault="0072142B" w:rsidP="0072142B">
      <w:pPr>
        <w:pStyle w:val="a8"/>
        <w:numPr>
          <w:ilvl w:val="0"/>
          <w:numId w:val="1"/>
        </w:numPr>
        <w:ind w:left="714" w:hanging="357"/>
        <w:jc w:val="both"/>
        <w:rPr>
          <w:sz w:val="26"/>
          <w:szCs w:val="26"/>
        </w:rPr>
      </w:pPr>
      <w:r>
        <w:rPr>
          <w:sz w:val="26"/>
          <w:szCs w:val="26"/>
        </w:rPr>
        <w:t>Информационна</w:t>
      </w:r>
      <w:r w:rsidR="00F355AE">
        <w:rPr>
          <w:sz w:val="26"/>
          <w:szCs w:val="26"/>
        </w:rPr>
        <w:t>я ка</w:t>
      </w:r>
      <w:r w:rsidR="006A6453">
        <w:rPr>
          <w:sz w:val="26"/>
          <w:szCs w:val="26"/>
        </w:rPr>
        <w:t>рта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t>26-29</w:t>
      </w:r>
    </w:p>
    <w:p w:rsidR="0072142B" w:rsidRDefault="0072142B" w:rsidP="0072142B">
      <w:pPr>
        <w:pStyle w:val="a8"/>
        <w:numPr>
          <w:ilvl w:val="0"/>
          <w:numId w:val="1"/>
        </w:numPr>
        <w:ind w:left="714" w:hanging="357"/>
        <w:jc w:val="both"/>
        <w:rPr>
          <w:sz w:val="26"/>
          <w:szCs w:val="26"/>
        </w:rPr>
      </w:pPr>
      <w:r>
        <w:rPr>
          <w:sz w:val="26"/>
          <w:szCs w:val="26"/>
        </w:rPr>
        <w:t>Образцы форм основных доку</w:t>
      </w:r>
      <w:r w:rsidR="00F355AE">
        <w:rPr>
          <w:sz w:val="26"/>
          <w:szCs w:val="26"/>
        </w:rPr>
        <w:t>ментов, включаемых в заявку</w:t>
      </w:r>
      <w:r>
        <w:rPr>
          <w:sz w:val="26"/>
          <w:szCs w:val="26"/>
        </w:rPr>
        <w:tab/>
      </w:r>
      <w:r>
        <w:rPr>
          <w:sz w:val="26"/>
          <w:szCs w:val="26"/>
        </w:rPr>
        <w:tab/>
      </w:r>
      <w:r w:rsidR="006A6453">
        <w:rPr>
          <w:sz w:val="26"/>
          <w:szCs w:val="26"/>
        </w:rPr>
        <w:t>30-39</w:t>
      </w:r>
    </w:p>
    <w:p w:rsidR="0072142B" w:rsidRDefault="0072142B" w:rsidP="0072142B">
      <w:pPr>
        <w:pStyle w:val="a8"/>
        <w:numPr>
          <w:ilvl w:val="1"/>
          <w:numId w:val="1"/>
        </w:numPr>
        <w:jc w:val="both"/>
        <w:rPr>
          <w:sz w:val="26"/>
          <w:szCs w:val="26"/>
        </w:rPr>
      </w:pPr>
      <w:r>
        <w:rPr>
          <w:sz w:val="26"/>
          <w:szCs w:val="26"/>
        </w:rPr>
        <w:t>Заявка о подаче предложения (Форма №1)</w:t>
      </w:r>
      <w:r>
        <w:rPr>
          <w:sz w:val="26"/>
          <w:szCs w:val="26"/>
        </w:rPr>
        <w:tab/>
      </w:r>
      <w:r w:rsidR="006A6453">
        <w:rPr>
          <w:sz w:val="26"/>
          <w:szCs w:val="26"/>
        </w:rPr>
        <w:tab/>
      </w:r>
      <w:r w:rsidR="006A6453">
        <w:rPr>
          <w:sz w:val="26"/>
          <w:szCs w:val="26"/>
        </w:rPr>
        <w:tab/>
      </w:r>
      <w:r w:rsidR="006A6453">
        <w:rPr>
          <w:sz w:val="26"/>
          <w:szCs w:val="26"/>
        </w:rPr>
        <w:tab/>
        <w:t>30-32</w:t>
      </w:r>
    </w:p>
    <w:p w:rsidR="0072142B" w:rsidRDefault="0072142B" w:rsidP="0072142B">
      <w:pPr>
        <w:pStyle w:val="a8"/>
        <w:numPr>
          <w:ilvl w:val="1"/>
          <w:numId w:val="1"/>
        </w:numPr>
        <w:jc w:val="both"/>
        <w:rPr>
          <w:sz w:val="26"/>
          <w:szCs w:val="26"/>
        </w:rPr>
      </w:pPr>
      <w:r>
        <w:rPr>
          <w:sz w:val="26"/>
          <w:szCs w:val="26"/>
        </w:rPr>
        <w:t>Анкета участника процедуры закупки</w:t>
      </w:r>
      <w:r w:rsidR="006A6453">
        <w:rPr>
          <w:sz w:val="26"/>
          <w:szCs w:val="26"/>
        </w:rPr>
        <w:t xml:space="preserve"> (Форма №2)</w:t>
      </w:r>
      <w:r w:rsidR="006A6453">
        <w:rPr>
          <w:sz w:val="26"/>
          <w:szCs w:val="26"/>
        </w:rPr>
        <w:tab/>
      </w:r>
      <w:r w:rsidR="006A6453">
        <w:rPr>
          <w:sz w:val="26"/>
          <w:szCs w:val="26"/>
        </w:rPr>
        <w:tab/>
        <w:t>33-34</w:t>
      </w:r>
    </w:p>
    <w:p w:rsidR="00BF2D62" w:rsidRDefault="0035029D" w:rsidP="0072142B">
      <w:pPr>
        <w:pStyle w:val="a8"/>
        <w:numPr>
          <w:ilvl w:val="1"/>
          <w:numId w:val="1"/>
        </w:numPr>
        <w:jc w:val="both"/>
        <w:rPr>
          <w:sz w:val="26"/>
          <w:szCs w:val="26"/>
        </w:rPr>
      </w:pPr>
      <w:r>
        <w:rPr>
          <w:sz w:val="26"/>
          <w:szCs w:val="26"/>
        </w:rPr>
        <w:t>Техниче</w:t>
      </w:r>
      <w:r w:rsidR="006A6453">
        <w:rPr>
          <w:sz w:val="26"/>
          <w:szCs w:val="26"/>
        </w:rPr>
        <w:t>ское предложение (Форма №3)</w:t>
      </w:r>
      <w:r w:rsidR="006A6453">
        <w:rPr>
          <w:sz w:val="26"/>
          <w:szCs w:val="26"/>
        </w:rPr>
        <w:tab/>
      </w:r>
      <w:r w:rsidR="006A6453">
        <w:rPr>
          <w:sz w:val="26"/>
          <w:szCs w:val="26"/>
        </w:rPr>
        <w:tab/>
      </w:r>
      <w:r w:rsidR="006A6453">
        <w:rPr>
          <w:sz w:val="26"/>
          <w:szCs w:val="26"/>
        </w:rPr>
        <w:tab/>
      </w:r>
      <w:r w:rsidR="006A6453">
        <w:rPr>
          <w:sz w:val="26"/>
          <w:szCs w:val="26"/>
        </w:rPr>
        <w:tab/>
        <w:t xml:space="preserve">     35</w:t>
      </w:r>
    </w:p>
    <w:p w:rsidR="00EA78A8" w:rsidRPr="006A6453" w:rsidRDefault="00EA78A8" w:rsidP="006A6453">
      <w:pPr>
        <w:pStyle w:val="a8"/>
        <w:numPr>
          <w:ilvl w:val="1"/>
          <w:numId w:val="1"/>
        </w:numPr>
        <w:jc w:val="both"/>
        <w:rPr>
          <w:sz w:val="26"/>
          <w:szCs w:val="26"/>
        </w:rPr>
      </w:pPr>
      <w:r>
        <w:rPr>
          <w:sz w:val="26"/>
          <w:szCs w:val="26"/>
        </w:rPr>
        <w:t xml:space="preserve">Расчет </w:t>
      </w:r>
      <w:r w:rsidR="006A6453">
        <w:rPr>
          <w:sz w:val="26"/>
          <w:szCs w:val="26"/>
        </w:rPr>
        <w:t>цены</w:t>
      </w:r>
      <w:r>
        <w:rPr>
          <w:sz w:val="26"/>
          <w:szCs w:val="26"/>
        </w:rPr>
        <w:t xml:space="preserve"> договора</w:t>
      </w:r>
      <w:r w:rsidR="006A6453">
        <w:rPr>
          <w:sz w:val="26"/>
          <w:szCs w:val="26"/>
        </w:rPr>
        <w:t xml:space="preserve"> (Форма №4)</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 xml:space="preserve">     36</w:t>
      </w:r>
    </w:p>
    <w:p w:rsidR="00EA78A8" w:rsidRDefault="00EA78A8" w:rsidP="0072142B">
      <w:pPr>
        <w:pStyle w:val="a8"/>
        <w:numPr>
          <w:ilvl w:val="1"/>
          <w:numId w:val="1"/>
        </w:numPr>
        <w:jc w:val="both"/>
        <w:rPr>
          <w:sz w:val="26"/>
          <w:szCs w:val="26"/>
        </w:rPr>
      </w:pPr>
      <w:r>
        <w:rPr>
          <w:sz w:val="26"/>
          <w:szCs w:val="26"/>
        </w:rPr>
        <w:t>Справка об участии в судебных разбирательствах</w:t>
      </w:r>
      <w:r w:rsidR="006A6453">
        <w:rPr>
          <w:sz w:val="26"/>
          <w:szCs w:val="26"/>
        </w:rPr>
        <w:t xml:space="preserve"> (Форма №5)    37</w:t>
      </w:r>
    </w:p>
    <w:p w:rsidR="00EA78A8" w:rsidRDefault="00EA78A8" w:rsidP="00EA78A8">
      <w:pPr>
        <w:pStyle w:val="a8"/>
        <w:numPr>
          <w:ilvl w:val="0"/>
          <w:numId w:val="1"/>
        </w:numPr>
        <w:jc w:val="both"/>
        <w:rPr>
          <w:sz w:val="26"/>
          <w:szCs w:val="26"/>
        </w:rPr>
      </w:pPr>
      <w:r>
        <w:rPr>
          <w:sz w:val="26"/>
          <w:szCs w:val="26"/>
        </w:rPr>
        <w:t>Техническое задание</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 xml:space="preserve">     40</w:t>
      </w: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EA78A8" w:rsidRDefault="00EA78A8">
      <w:pPr>
        <w:spacing w:after="200" w:line="276" w:lineRule="auto"/>
        <w:rPr>
          <w:sz w:val="26"/>
          <w:szCs w:val="26"/>
        </w:rPr>
      </w:pPr>
      <w:r>
        <w:rPr>
          <w:sz w:val="26"/>
          <w:szCs w:val="26"/>
        </w:rPr>
        <w:br w:type="page"/>
      </w:r>
    </w:p>
    <w:p w:rsidR="00DE329A" w:rsidRPr="00EA78A8" w:rsidRDefault="00DE329A" w:rsidP="00EA78A8">
      <w:pPr>
        <w:jc w:val="both"/>
        <w:rPr>
          <w:sz w:val="26"/>
          <w:szCs w:val="26"/>
        </w:rPr>
      </w:pPr>
    </w:p>
    <w:p w:rsidR="0030556A" w:rsidRPr="002A3EB8" w:rsidRDefault="0070783B" w:rsidP="0030556A">
      <w:pPr>
        <w:pStyle w:val="a8"/>
        <w:ind w:left="1440"/>
        <w:jc w:val="center"/>
        <w:rPr>
          <w:sz w:val="26"/>
          <w:szCs w:val="26"/>
        </w:rPr>
      </w:pPr>
      <w:r w:rsidRPr="002A3EB8">
        <w:rPr>
          <w:sz w:val="26"/>
          <w:szCs w:val="26"/>
        </w:rPr>
        <w:t>Уведомление о проведении запроса предложений</w:t>
      </w:r>
    </w:p>
    <w:p w:rsidR="0030556A" w:rsidRPr="002A3EB8" w:rsidRDefault="0030556A" w:rsidP="0030556A">
      <w:pPr>
        <w:pStyle w:val="a8"/>
        <w:numPr>
          <w:ilvl w:val="0"/>
          <w:numId w:val="2"/>
        </w:numPr>
        <w:jc w:val="both"/>
        <w:rPr>
          <w:sz w:val="26"/>
          <w:szCs w:val="26"/>
        </w:rPr>
      </w:pPr>
      <w:r w:rsidRPr="002A3EB8">
        <w:rPr>
          <w:sz w:val="26"/>
          <w:szCs w:val="26"/>
        </w:rPr>
        <w:t>Форма и вид процедуры закупки: запрос предложений.</w:t>
      </w:r>
    </w:p>
    <w:p w:rsidR="0030556A" w:rsidRPr="002A3EB8" w:rsidRDefault="0030556A" w:rsidP="0030556A">
      <w:pPr>
        <w:pStyle w:val="a8"/>
        <w:numPr>
          <w:ilvl w:val="0"/>
          <w:numId w:val="2"/>
        </w:numPr>
        <w:jc w:val="both"/>
        <w:rPr>
          <w:sz w:val="26"/>
          <w:szCs w:val="26"/>
        </w:rPr>
      </w:pPr>
      <w:r w:rsidRPr="002A3EB8">
        <w:rPr>
          <w:sz w:val="26"/>
          <w:szCs w:val="26"/>
        </w:rPr>
        <w:t>Заказчик: Краевое государственное унитарное предприятие «Примтеплоэнерго».</w:t>
      </w:r>
    </w:p>
    <w:p w:rsidR="0030556A" w:rsidRPr="002A3EB8" w:rsidRDefault="0030556A" w:rsidP="0030556A">
      <w:pPr>
        <w:pStyle w:val="a8"/>
        <w:numPr>
          <w:ilvl w:val="0"/>
          <w:numId w:val="2"/>
        </w:numPr>
        <w:jc w:val="both"/>
        <w:rPr>
          <w:sz w:val="26"/>
          <w:szCs w:val="26"/>
        </w:rPr>
      </w:pPr>
      <w:r w:rsidRPr="002A3EB8">
        <w:rPr>
          <w:sz w:val="26"/>
          <w:szCs w:val="26"/>
        </w:rPr>
        <w:t>Место нахождения: 690089, г. Владивосток, ул. Героев Варяга, 12.</w:t>
      </w:r>
    </w:p>
    <w:p w:rsidR="0030556A" w:rsidRPr="002A3EB8" w:rsidRDefault="0030556A" w:rsidP="0030556A">
      <w:pPr>
        <w:pStyle w:val="a8"/>
        <w:numPr>
          <w:ilvl w:val="0"/>
          <w:numId w:val="2"/>
        </w:numPr>
        <w:jc w:val="both"/>
        <w:rPr>
          <w:sz w:val="26"/>
          <w:szCs w:val="26"/>
        </w:rPr>
      </w:pPr>
      <w:r w:rsidRPr="002A3EB8">
        <w:rPr>
          <w:sz w:val="26"/>
          <w:szCs w:val="26"/>
        </w:rPr>
        <w:t>Почтовый адрес: 690089, г. Владивосток, ул. Героев Варяга, 12.</w:t>
      </w:r>
    </w:p>
    <w:p w:rsidR="0030556A" w:rsidRPr="002A3EB8" w:rsidRDefault="0030556A" w:rsidP="0030556A">
      <w:pPr>
        <w:pStyle w:val="a8"/>
        <w:numPr>
          <w:ilvl w:val="0"/>
          <w:numId w:val="2"/>
        </w:numPr>
        <w:jc w:val="both"/>
        <w:rPr>
          <w:sz w:val="26"/>
          <w:szCs w:val="26"/>
        </w:rPr>
      </w:pPr>
      <w:r w:rsidRPr="002A3EB8">
        <w:rPr>
          <w:sz w:val="26"/>
          <w:szCs w:val="26"/>
        </w:rPr>
        <w:t xml:space="preserve">Контактное лицо: </w:t>
      </w:r>
      <w:r w:rsidR="00B959F0" w:rsidRPr="002A3EB8">
        <w:rPr>
          <w:sz w:val="26"/>
          <w:szCs w:val="26"/>
        </w:rPr>
        <w:t>Зенкова Оксана Леонидовна</w:t>
      </w:r>
      <w:r w:rsidR="00FB7D43" w:rsidRPr="002A3EB8">
        <w:rPr>
          <w:sz w:val="26"/>
          <w:szCs w:val="26"/>
        </w:rPr>
        <w:t xml:space="preserve">, </w:t>
      </w:r>
      <w:r w:rsidR="00B959F0" w:rsidRPr="002A3EB8">
        <w:rPr>
          <w:sz w:val="26"/>
          <w:szCs w:val="26"/>
        </w:rPr>
        <w:t>начальник финансового отдела</w:t>
      </w:r>
      <w:r w:rsidR="00FB7D43" w:rsidRPr="002A3EB8">
        <w:rPr>
          <w:sz w:val="26"/>
          <w:szCs w:val="26"/>
        </w:rPr>
        <w:t xml:space="preserve">, тел.: (423) </w:t>
      </w:r>
      <w:r w:rsidR="00B959F0" w:rsidRPr="002A3EB8">
        <w:rPr>
          <w:sz w:val="26"/>
          <w:szCs w:val="26"/>
        </w:rPr>
        <w:t>2303131</w:t>
      </w:r>
      <w:r w:rsidRPr="002A3EB8">
        <w:rPr>
          <w:sz w:val="26"/>
          <w:szCs w:val="26"/>
        </w:rPr>
        <w:t>.</w:t>
      </w:r>
    </w:p>
    <w:p w:rsidR="00FB7D43" w:rsidRPr="002A3EB8" w:rsidRDefault="0070783B" w:rsidP="00FB7D43">
      <w:pPr>
        <w:pStyle w:val="a8"/>
        <w:numPr>
          <w:ilvl w:val="0"/>
          <w:numId w:val="2"/>
        </w:numPr>
        <w:jc w:val="both"/>
        <w:rPr>
          <w:sz w:val="26"/>
          <w:szCs w:val="26"/>
        </w:rPr>
      </w:pPr>
      <w:r w:rsidRPr="002A3EB8">
        <w:rPr>
          <w:sz w:val="26"/>
          <w:szCs w:val="26"/>
        </w:rPr>
        <w:t>Адрес электронно</w:t>
      </w:r>
      <w:r w:rsidR="00FB7D43" w:rsidRPr="002A3EB8">
        <w:rPr>
          <w:sz w:val="26"/>
          <w:szCs w:val="26"/>
        </w:rPr>
        <w:t xml:space="preserve">й почты: </w:t>
      </w:r>
      <w:proofErr w:type="spellStart"/>
      <w:r w:rsidR="00FB7D43" w:rsidRPr="002A3EB8">
        <w:rPr>
          <w:sz w:val="26"/>
          <w:szCs w:val="26"/>
          <w:lang w:val="en-US"/>
        </w:rPr>
        <w:t>vld</w:t>
      </w:r>
      <w:proofErr w:type="spellEnd"/>
      <w:r w:rsidR="00FB7D43" w:rsidRPr="002A3EB8">
        <w:rPr>
          <w:sz w:val="26"/>
          <w:szCs w:val="26"/>
        </w:rPr>
        <w:t>_</w:t>
      </w:r>
      <w:proofErr w:type="spellStart"/>
      <w:r w:rsidR="00B959F0" w:rsidRPr="002A3EB8">
        <w:rPr>
          <w:sz w:val="26"/>
          <w:szCs w:val="26"/>
          <w:lang w:val="en-US"/>
        </w:rPr>
        <w:t>fo</w:t>
      </w:r>
      <w:proofErr w:type="spellEnd"/>
      <w:r w:rsidR="00FB7D43" w:rsidRPr="002A3EB8">
        <w:rPr>
          <w:sz w:val="26"/>
          <w:szCs w:val="26"/>
        </w:rPr>
        <w:t>@</w:t>
      </w:r>
      <w:proofErr w:type="spellStart"/>
      <w:r w:rsidR="00FB7D43" w:rsidRPr="002A3EB8">
        <w:rPr>
          <w:sz w:val="26"/>
          <w:szCs w:val="26"/>
          <w:lang w:val="en-US"/>
        </w:rPr>
        <w:t>primtep</w:t>
      </w:r>
      <w:proofErr w:type="spellEnd"/>
      <w:r w:rsidR="00FB7D43" w:rsidRPr="002A3EB8">
        <w:rPr>
          <w:sz w:val="26"/>
          <w:szCs w:val="26"/>
        </w:rPr>
        <w:t>.</w:t>
      </w:r>
      <w:proofErr w:type="spellStart"/>
      <w:r w:rsidR="00FB7D43" w:rsidRPr="002A3EB8">
        <w:rPr>
          <w:sz w:val="26"/>
          <w:szCs w:val="26"/>
          <w:lang w:val="en-US"/>
        </w:rPr>
        <w:t>ru</w:t>
      </w:r>
      <w:proofErr w:type="spellEnd"/>
      <w:r w:rsidR="00FB7D43" w:rsidRPr="002A3EB8">
        <w:rPr>
          <w:sz w:val="26"/>
          <w:szCs w:val="26"/>
        </w:rPr>
        <w:t>.</w:t>
      </w:r>
    </w:p>
    <w:p w:rsidR="0030556A" w:rsidRPr="00EB0219" w:rsidRDefault="0030556A" w:rsidP="0030556A">
      <w:pPr>
        <w:pStyle w:val="a8"/>
        <w:numPr>
          <w:ilvl w:val="0"/>
          <w:numId w:val="2"/>
        </w:numPr>
        <w:jc w:val="both"/>
        <w:rPr>
          <w:sz w:val="26"/>
          <w:szCs w:val="26"/>
        </w:rPr>
      </w:pPr>
      <w:r w:rsidRPr="00EB0219">
        <w:rPr>
          <w:sz w:val="26"/>
          <w:szCs w:val="26"/>
        </w:rPr>
        <w:t xml:space="preserve">Предмет договора: </w:t>
      </w:r>
      <w:r w:rsidR="00B959F0" w:rsidRPr="00EB0219">
        <w:rPr>
          <w:sz w:val="26"/>
          <w:szCs w:val="26"/>
        </w:rPr>
        <w:t xml:space="preserve">открытие </w:t>
      </w:r>
      <w:r w:rsidR="002A3EB8" w:rsidRPr="00EB0219">
        <w:rPr>
          <w:sz w:val="26"/>
          <w:szCs w:val="26"/>
        </w:rPr>
        <w:t xml:space="preserve">кредитной линии </w:t>
      </w:r>
      <w:r w:rsidR="0096009E" w:rsidRPr="00EB0219">
        <w:rPr>
          <w:sz w:val="26"/>
          <w:szCs w:val="26"/>
        </w:rPr>
        <w:t>для нужд КГУП «Примтеплоэнерго».</w:t>
      </w:r>
    </w:p>
    <w:p w:rsidR="00FB7D43" w:rsidRPr="002A3EB8" w:rsidRDefault="0096009E" w:rsidP="00FB7D43">
      <w:pPr>
        <w:pStyle w:val="a8"/>
        <w:jc w:val="both"/>
        <w:rPr>
          <w:sz w:val="26"/>
          <w:szCs w:val="26"/>
        </w:rPr>
      </w:pPr>
      <w:r w:rsidRPr="002A3EB8">
        <w:rPr>
          <w:sz w:val="26"/>
          <w:szCs w:val="26"/>
        </w:rPr>
        <w:t xml:space="preserve">Состав и объем </w:t>
      </w:r>
      <w:r w:rsidR="005052E2" w:rsidRPr="002A3EB8">
        <w:rPr>
          <w:sz w:val="26"/>
          <w:szCs w:val="26"/>
        </w:rPr>
        <w:t>услуг</w:t>
      </w:r>
      <w:r w:rsidR="001448EF" w:rsidRPr="002A3EB8">
        <w:rPr>
          <w:sz w:val="26"/>
          <w:szCs w:val="26"/>
        </w:rPr>
        <w:t>: в соответствии с разделом 8</w:t>
      </w:r>
      <w:r w:rsidRPr="002A3EB8">
        <w:rPr>
          <w:sz w:val="26"/>
          <w:szCs w:val="26"/>
        </w:rPr>
        <w:t xml:space="preserve"> «Техническое задание».</w:t>
      </w:r>
    </w:p>
    <w:p w:rsidR="0030556A" w:rsidRPr="002A3EB8" w:rsidRDefault="0030556A" w:rsidP="0030556A">
      <w:pPr>
        <w:pStyle w:val="a8"/>
        <w:numPr>
          <w:ilvl w:val="0"/>
          <w:numId w:val="2"/>
        </w:numPr>
        <w:jc w:val="both"/>
        <w:rPr>
          <w:sz w:val="26"/>
          <w:szCs w:val="26"/>
        </w:rPr>
      </w:pPr>
      <w:r w:rsidRPr="002A3EB8">
        <w:rPr>
          <w:sz w:val="26"/>
          <w:szCs w:val="26"/>
        </w:rPr>
        <w:t xml:space="preserve">Срок </w:t>
      </w:r>
      <w:r w:rsidR="005052E2" w:rsidRPr="002A3EB8">
        <w:rPr>
          <w:sz w:val="26"/>
          <w:szCs w:val="26"/>
        </w:rPr>
        <w:t>оказания услуг</w:t>
      </w:r>
      <w:r w:rsidR="00FB7D43" w:rsidRPr="002A3EB8">
        <w:rPr>
          <w:sz w:val="26"/>
          <w:szCs w:val="26"/>
        </w:rPr>
        <w:t xml:space="preserve">: </w:t>
      </w:r>
      <w:r w:rsidR="00D543CF" w:rsidRPr="002A3EB8">
        <w:rPr>
          <w:sz w:val="26"/>
          <w:szCs w:val="26"/>
        </w:rPr>
        <w:t xml:space="preserve">до полного исполнения </w:t>
      </w:r>
      <w:r w:rsidR="002E45E1" w:rsidRPr="002A3EB8">
        <w:rPr>
          <w:sz w:val="26"/>
          <w:szCs w:val="26"/>
        </w:rPr>
        <w:t>сторонами обязательств.</w:t>
      </w:r>
    </w:p>
    <w:p w:rsidR="0030556A" w:rsidRPr="002A3EB8" w:rsidRDefault="0096009E" w:rsidP="00423F22">
      <w:pPr>
        <w:pStyle w:val="a8"/>
        <w:numPr>
          <w:ilvl w:val="0"/>
          <w:numId w:val="2"/>
        </w:numPr>
        <w:jc w:val="both"/>
        <w:rPr>
          <w:sz w:val="26"/>
          <w:szCs w:val="26"/>
        </w:rPr>
      </w:pPr>
      <w:r w:rsidRPr="002A3EB8">
        <w:rPr>
          <w:sz w:val="26"/>
          <w:szCs w:val="26"/>
        </w:rPr>
        <w:t xml:space="preserve">Место </w:t>
      </w:r>
      <w:r w:rsidR="005052E2" w:rsidRPr="002A3EB8">
        <w:rPr>
          <w:sz w:val="26"/>
          <w:szCs w:val="26"/>
        </w:rPr>
        <w:t>оказания услуг</w:t>
      </w:r>
      <w:r w:rsidR="00FB7D43" w:rsidRPr="002A3EB8">
        <w:rPr>
          <w:sz w:val="26"/>
          <w:szCs w:val="26"/>
        </w:rPr>
        <w:t xml:space="preserve">: </w:t>
      </w:r>
      <w:r w:rsidR="005052E2" w:rsidRPr="002A3EB8">
        <w:rPr>
          <w:sz w:val="26"/>
          <w:szCs w:val="26"/>
        </w:rPr>
        <w:t>Российская Федерация, Приморский край</w:t>
      </w:r>
      <w:r w:rsidR="00EB0219">
        <w:rPr>
          <w:sz w:val="26"/>
          <w:szCs w:val="26"/>
        </w:rPr>
        <w:t>, г. Владивосток, ул. Героев Варяга, 12.</w:t>
      </w:r>
    </w:p>
    <w:p w:rsidR="0030556A" w:rsidRPr="002A3EB8" w:rsidRDefault="0070783B" w:rsidP="0030556A">
      <w:pPr>
        <w:pStyle w:val="a8"/>
        <w:numPr>
          <w:ilvl w:val="0"/>
          <w:numId w:val="2"/>
        </w:numPr>
        <w:jc w:val="both"/>
        <w:rPr>
          <w:sz w:val="26"/>
          <w:szCs w:val="26"/>
        </w:rPr>
      </w:pPr>
      <w:r w:rsidRPr="002A3EB8">
        <w:rPr>
          <w:sz w:val="26"/>
          <w:szCs w:val="26"/>
        </w:rPr>
        <w:t xml:space="preserve">Сведения о начальной (максимальной) цене </w:t>
      </w:r>
      <w:r w:rsidR="0030556A" w:rsidRPr="002A3EB8">
        <w:rPr>
          <w:sz w:val="26"/>
          <w:szCs w:val="26"/>
        </w:rPr>
        <w:t>дого</w:t>
      </w:r>
      <w:r w:rsidR="0096009E" w:rsidRPr="002A3EB8">
        <w:rPr>
          <w:sz w:val="26"/>
          <w:szCs w:val="26"/>
        </w:rPr>
        <w:t xml:space="preserve">вора: </w:t>
      </w:r>
      <w:r w:rsidR="00EB0219">
        <w:rPr>
          <w:sz w:val="26"/>
          <w:szCs w:val="26"/>
        </w:rPr>
        <w:t>150 000 000 (сто пятьдесят миллионов) рублей 00 копеек.</w:t>
      </w:r>
    </w:p>
    <w:p w:rsidR="005052E2" w:rsidRPr="002A3EB8" w:rsidRDefault="005052E2" w:rsidP="005052E2">
      <w:pPr>
        <w:pStyle w:val="a8"/>
        <w:numPr>
          <w:ilvl w:val="0"/>
          <w:numId w:val="2"/>
        </w:numPr>
        <w:spacing w:before="120"/>
        <w:jc w:val="both"/>
        <w:rPr>
          <w:sz w:val="26"/>
          <w:szCs w:val="26"/>
        </w:rPr>
      </w:pPr>
      <w:r w:rsidRPr="002A3EB8">
        <w:rPr>
          <w:sz w:val="26"/>
          <w:szCs w:val="26"/>
        </w:rPr>
        <w:t>Цена договора должна включать в себя:  указанная цена включает в себя расходы, связанные с оказанием услуг, налоги, сборы и другие обязательные платежи, подлежащие уплате в связи с выполнением договора.</w:t>
      </w:r>
    </w:p>
    <w:p w:rsidR="0030556A" w:rsidRPr="002A3EB8" w:rsidRDefault="0032603A" w:rsidP="0030556A">
      <w:pPr>
        <w:pStyle w:val="a8"/>
        <w:numPr>
          <w:ilvl w:val="0"/>
          <w:numId w:val="2"/>
        </w:numPr>
        <w:jc w:val="both"/>
        <w:rPr>
          <w:sz w:val="26"/>
          <w:szCs w:val="26"/>
        </w:rPr>
      </w:pPr>
      <w:r w:rsidRPr="002A3EB8">
        <w:rPr>
          <w:sz w:val="26"/>
          <w:szCs w:val="26"/>
        </w:rPr>
        <w:t>Срок, место и порядок предоставления документации по проведению запроса предложений:</w:t>
      </w:r>
      <w:r w:rsidR="00847807" w:rsidRPr="002A3EB8">
        <w:rPr>
          <w:sz w:val="26"/>
          <w:szCs w:val="26"/>
        </w:rPr>
        <w:t xml:space="preserve"> </w:t>
      </w:r>
    </w:p>
    <w:p w:rsidR="0032603A" w:rsidRPr="002A3EB8" w:rsidRDefault="0032603A" w:rsidP="0032603A">
      <w:pPr>
        <w:pStyle w:val="a8"/>
        <w:jc w:val="both"/>
        <w:rPr>
          <w:sz w:val="26"/>
          <w:szCs w:val="26"/>
        </w:rPr>
      </w:pPr>
      <w:r w:rsidRPr="002A3EB8">
        <w:rPr>
          <w:sz w:val="26"/>
          <w:szCs w:val="26"/>
        </w:rPr>
        <w:t xml:space="preserve">Документация по проведению запроса предложений выдается бесплатно ежедневно кроме субботы и воскресенья с 09.00 до 18.00, пятница с 09.00 до 17.00 (время местное), начиная с даты размещения настоящего </w:t>
      </w:r>
      <w:r w:rsidR="0018284E" w:rsidRPr="002A3EB8">
        <w:rPr>
          <w:sz w:val="26"/>
          <w:szCs w:val="26"/>
        </w:rPr>
        <w:t>уведомления</w:t>
      </w:r>
      <w:r w:rsidRPr="002A3EB8">
        <w:rPr>
          <w:sz w:val="26"/>
          <w:szCs w:val="26"/>
        </w:rPr>
        <w:t xml:space="preserve"> на официальном сайте Заказчика и не позднее дня окончания приема заявок по </w:t>
      </w:r>
      <w:r w:rsidR="0096009E" w:rsidRPr="002A3EB8">
        <w:rPr>
          <w:sz w:val="26"/>
          <w:szCs w:val="26"/>
        </w:rPr>
        <w:t xml:space="preserve">адресу: 690089, г. Владивосток, ул. Героев Варяга, 12, </w:t>
      </w:r>
      <w:proofErr w:type="spellStart"/>
      <w:r w:rsidR="0096009E" w:rsidRPr="002A3EB8">
        <w:rPr>
          <w:sz w:val="26"/>
          <w:szCs w:val="26"/>
        </w:rPr>
        <w:t>каб</w:t>
      </w:r>
      <w:proofErr w:type="spellEnd"/>
      <w:r w:rsidR="00847807" w:rsidRPr="002A3EB8">
        <w:rPr>
          <w:sz w:val="26"/>
          <w:szCs w:val="26"/>
        </w:rPr>
        <w:t xml:space="preserve">. </w:t>
      </w:r>
      <w:r w:rsidR="00B959F0" w:rsidRPr="002A3EB8">
        <w:rPr>
          <w:sz w:val="26"/>
          <w:szCs w:val="26"/>
        </w:rPr>
        <w:t>308</w:t>
      </w:r>
      <w:r w:rsidR="00847807" w:rsidRPr="002A3EB8">
        <w:rPr>
          <w:sz w:val="26"/>
          <w:szCs w:val="26"/>
        </w:rPr>
        <w:t>.</w:t>
      </w:r>
    </w:p>
    <w:p w:rsidR="0032603A" w:rsidRPr="002A3EB8" w:rsidRDefault="0032603A" w:rsidP="0032603A">
      <w:pPr>
        <w:pStyle w:val="a8"/>
        <w:jc w:val="both"/>
        <w:rPr>
          <w:sz w:val="26"/>
          <w:szCs w:val="26"/>
        </w:rPr>
      </w:pPr>
      <w:r w:rsidRPr="002A3EB8">
        <w:rPr>
          <w:sz w:val="26"/>
          <w:szCs w:val="26"/>
        </w:rPr>
        <w:t>Документация по проведению запроса предложений выдается на основании запроса любого заинтересованного лица, поданного в письменной форме, в течение двух рабочих дней со дня получения соответствующего запроса.</w:t>
      </w:r>
    </w:p>
    <w:p w:rsidR="0032603A" w:rsidRPr="002A3EB8" w:rsidRDefault="0032603A" w:rsidP="0032603A">
      <w:pPr>
        <w:pStyle w:val="a8"/>
        <w:numPr>
          <w:ilvl w:val="0"/>
          <w:numId w:val="2"/>
        </w:numPr>
        <w:jc w:val="both"/>
        <w:rPr>
          <w:rStyle w:val="a9"/>
          <w:sz w:val="26"/>
          <w:szCs w:val="26"/>
          <w:shd w:val="clear" w:color="auto" w:fill="auto"/>
        </w:rPr>
      </w:pPr>
      <w:r w:rsidRPr="002A3EB8">
        <w:rPr>
          <w:sz w:val="26"/>
          <w:szCs w:val="26"/>
        </w:rPr>
        <w:t>Официальный сайт сет</w:t>
      </w:r>
      <w:r w:rsidR="006F1FC3" w:rsidRPr="002A3EB8">
        <w:rPr>
          <w:sz w:val="26"/>
          <w:szCs w:val="26"/>
        </w:rPr>
        <w:t>и интернет, на котором размещены уведомление и</w:t>
      </w:r>
      <w:r w:rsidRPr="002A3EB8">
        <w:rPr>
          <w:sz w:val="26"/>
          <w:szCs w:val="26"/>
        </w:rPr>
        <w:t xml:space="preserve"> документация по проведению запроса предложений: </w:t>
      </w:r>
      <w:hyperlink r:id="rId9" w:history="1">
        <w:r w:rsidRPr="002A3EB8">
          <w:rPr>
            <w:rStyle w:val="ab"/>
            <w:sz w:val="24"/>
            <w:szCs w:val="24"/>
            <w:shd w:val="clear" w:color="auto" w:fill="FFFFFF"/>
          </w:rPr>
          <w:t>http://primtep.ru/</w:t>
        </w:r>
      </w:hyperlink>
      <w:r w:rsidRPr="002A3EB8">
        <w:rPr>
          <w:rStyle w:val="a9"/>
          <w:color w:val="000000"/>
          <w:sz w:val="24"/>
          <w:szCs w:val="24"/>
        </w:rPr>
        <w:t>.</w:t>
      </w:r>
    </w:p>
    <w:p w:rsidR="0032603A" w:rsidRPr="002A3EB8" w:rsidRDefault="0018284E" w:rsidP="0032603A">
      <w:pPr>
        <w:pStyle w:val="a8"/>
        <w:numPr>
          <w:ilvl w:val="0"/>
          <w:numId w:val="2"/>
        </w:numPr>
        <w:jc w:val="both"/>
        <w:rPr>
          <w:rStyle w:val="a9"/>
          <w:sz w:val="26"/>
          <w:szCs w:val="26"/>
          <w:shd w:val="clear" w:color="auto" w:fill="auto"/>
        </w:rPr>
      </w:pPr>
      <w:r w:rsidRPr="002A3EB8">
        <w:rPr>
          <w:rStyle w:val="a9"/>
          <w:color w:val="000000"/>
          <w:sz w:val="26"/>
          <w:szCs w:val="26"/>
        </w:rPr>
        <w:t>Срок окончания подачи п</w:t>
      </w:r>
      <w:r w:rsidR="0032603A" w:rsidRPr="002A3EB8">
        <w:rPr>
          <w:rStyle w:val="a9"/>
          <w:color w:val="000000"/>
          <w:sz w:val="26"/>
          <w:szCs w:val="26"/>
        </w:rPr>
        <w:t xml:space="preserve">редложений: </w:t>
      </w:r>
      <w:r w:rsidR="008D4CBB" w:rsidRPr="002A3EB8">
        <w:rPr>
          <w:rStyle w:val="a9"/>
          <w:color w:val="000000"/>
          <w:sz w:val="26"/>
          <w:szCs w:val="26"/>
        </w:rPr>
        <w:t>1</w:t>
      </w:r>
      <w:r w:rsidR="00EB0219">
        <w:rPr>
          <w:rStyle w:val="a9"/>
          <w:color w:val="000000"/>
          <w:sz w:val="26"/>
          <w:szCs w:val="26"/>
        </w:rPr>
        <w:t>5</w:t>
      </w:r>
      <w:r w:rsidR="008D4CBB" w:rsidRPr="002A3EB8">
        <w:rPr>
          <w:rStyle w:val="a9"/>
          <w:color w:val="000000"/>
          <w:sz w:val="26"/>
          <w:szCs w:val="26"/>
        </w:rPr>
        <w:t>:00 (время местное) «</w:t>
      </w:r>
      <w:r w:rsidR="00EB0219">
        <w:rPr>
          <w:rStyle w:val="a9"/>
          <w:color w:val="000000"/>
          <w:sz w:val="26"/>
          <w:szCs w:val="26"/>
        </w:rPr>
        <w:t>27</w:t>
      </w:r>
      <w:r w:rsidR="008D4CBB" w:rsidRPr="002A3EB8">
        <w:rPr>
          <w:rStyle w:val="a9"/>
          <w:color w:val="000000"/>
          <w:sz w:val="26"/>
          <w:szCs w:val="26"/>
        </w:rPr>
        <w:t xml:space="preserve">» </w:t>
      </w:r>
      <w:r w:rsidR="002A3EB8" w:rsidRPr="002A3EB8">
        <w:rPr>
          <w:rStyle w:val="a9"/>
          <w:color w:val="000000"/>
          <w:sz w:val="26"/>
          <w:szCs w:val="26"/>
        </w:rPr>
        <w:t>июля</w:t>
      </w:r>
      <w:r w:rsidR="008D4CBB" w:rsidRPr="002A3EB8">
        <w:rPr>
          <w:rStyle w:val="a9"/>
          <w:color w:val="000000"/>
          <w:sz w:val="26"/>
          <w:szCs w:val="26"/>
        </w:rPr>
        <w:t xml:space="preserve"> 2012</w:t>
      </w:r>
      <w:r w:rsidR="0032603A" w:rsidRPr="002A3EB8">
        <w:rPr>
          <w:rStyle w:val="a9"/>
          <w:color w:val="000000"/>
          <w:sz w:val="26"/>
          <w:szCs w:val="26"/>
        </w:rPr>
        <w:t>г.</w:t>
      </w:r>
    </w:p>
    <w:p w:rsidR="0032603A" w:rsidRPr="002A3EB8" w:rsidRDefault="006F1FC3" w:rsidP="008D4CBB">
      <w:pPr>
        <w:pStyle w:val="a8"/>
        <w:numPr>
          <w:ilvl w:val="0"/>
          <w:numId w:val="2"/>
        </w:numPr>
        <w:jc w:val="both"/>
        <w:rPr>
          <w:rStyle w:val="a9"/>
          <w:sz w:val="26"/>
          <w:szCs w:val="26"/>
          <w:shd w:val="clear" w:color="auto" w:fill="auto"/>
        </w:rPr>
      </w:pPr>
      <w:r w:rsidRPr="002A3EB8">
        <w:rPr>
          <w:rStyle w:val="a9"/>
          <w:color w:val="000000"/>
          <w:sz w:val="26"/>
          <w:szCs w:val="26"/>
        </w:rPr>
        <w:t>Критерии и порядок оценки предложений и выбора п</w:t>
      </w:r>
      <w:r w:rsidR="001448EF" w:rsidRPr="002A3EB8">
        <w:rPr>
          <w:rStyle w:val="a9"/>
          <w:color w:val="000000"/>
          <w:sz w:val="26"/>
          <w:szCs w:val="26"/>
        </w:rPr>
        <w:t>обедителя: указаны в разделе 6</w:t>
      </w:r>
      <w:r w:rsidRPr="002A3EB8">
        <w:rPr>
          <w:rStyle w:val="a9"/>
          <w:color w:val="000000"/>
          <w:sz w:val="26"/>
          <w:szCs w:val="26"/>
        </w:rPr>
        <w:t xml:space="preserve"> «Информационная карта запроса предложений».</w:t>
      </w:r>
    </w:p>
    <w:p w:rsidR="0032603A" w:rsidRPr="002A3EB8" w:rsidRDefault="00385FEC" w:rsidP="0032603A">
      <w:pPr>
        <w:pStyle w:val="a8"/>
        <w:numPr>
          <w:ilvl w:val="0"/>
          <w:numId w:val="2"/>
        </w:numPr>
        <w:jc w:val="both"/>
        <w:rPr>
          <w:rStyle w:val="a9"/>
          <w:sz w:val="26"/>
          <w:szCs w:val="26"/>
          <w:shd w:val="clear" w:color="auto" w:fill="auto"/>
        </w:rPr>
      </w:pPr>
      <w:r w:rsidRPr="002A3EB8">
        <w:rPr>
          <w:rStyle w:val="a9"/>
          <w:color w:val="000000"/>
          <w:sz w:val="26"/>
          <w:szCs w:val="26"/>
        </w:rPr>
        <w:t xml:space="preserve">Место, </w:t>
      </w:r>
      <w:r w:rsidR="0032603A" w:rsidRPr="002A3EB8">
        <w:rPr>
          <w:rStyle w:val="a9"/>
          <w:color w:val="000000"/>
          <w:sz w:val="26"/>
          <w:szCs w:val="26"/>
        </w:rPr>
        <w:t xml:space="preserve">дата рассмотрения </w:t>
      </w:r>
      <w:r w:rsidRPr="002A3EB8">
        <w:rPr>
          <w:rStyle w:val="a9"/>
          <w:color w:val="000000"/>
          <w:sz w:val="26"/>
          <w:szCs w:val="26"/>
        </w:rPr>
        <w:t xml:space="preserve">и оценки </w:t>
      </w:r>
      <w:r w:rsidR="0018284E" w:rsidRPr="002A3EB8">
        <w:rPr>
          <w:rStyle w:val="a9"/>
          <w:color w:val="000000"/>
          <w:sz w:val="26"/>
          <w:szCs w:val="26"/>
        </w:rPr>
        <w:t>заявок о подаче п</w:t>
      </w:r>
      <w:r w:rsidR="0032603A" w:rsidRPr="002A3EB8">
        <w:rPr>
          <w:rStyle w:val="a9"/>
          <w:color w:val="000000"/>
          <w:sz w:val="26"/>
          <w:szCs w:val="26"/>
        </w:rPr>
        <w:t xml:space="preserve">редложений: </w:t>
      </w:r>
      <w:r w:rsidR="008D4CBB" w:rsidRPr="002A3EB8">
        <w:rPr>
          <w:sz w:val="26"/>
          <w:szCs w:val="26"/>
        </w:rPr>
        <w:t>690089, г. Владивосток, ул. Героев Варяга, 12, «</w:t>
      </w:r>
      <w:r w:rsidR="00EB0219">
        <w:rPr>
          <w:sz w:val="26"/>
          <w:szCs w:val="26"/>
        </w:rPr>
        <w:t>30</w:t>
      </w:r>
      <w:r w:rsidR="008D4CBB" w:rsidRPr="002A3EB8">
        <w:rPr>
          <w:sz w:val="26"/>
          <w:szCs w:val="26"/>
        </w:rPr>
        <w:t xml:space="preserve">» </w:t>
      </w:r>
      <w:r w:rsidR="002A3EB8" w:rsidRPr="002A3EB8">
        <w:rPr>
          <w:sz w:val="26"/>
          <w:szCs w:val="26"/>
        </w:rPr>
        <w:t>июля</w:t>
      </w:r>
      <w:r w:rsidR="008D4CBB" w:rsidRPr="002A3EB8">
        <w:rPr>
          <w:sz w:val="26"/>
          <w:szCs w:val="26"/>
        </w:rPr>
        <w:t xml:space="preserve"> 2012г.</w:t>
      </w:r>
    </w:p>
    <w:p w:rsidR="0032603A" w:rsidRPr="002A3EB8" w:rsidRDefault="0032603A" w:rsidP="0032603A">
      <w:pPr>
        <w:pStyle w:val="a8"/>
        <w:numPr>
          <w:ilvl w:val="0"/>
          <w:numId w:val="2"/>
        </w:numPr>
        <w:jc w:val="both"/>
        <w:rPr>
          <w:rStyle w:val="a9"/>
          <w:sz w:val="26"/>
          <w:szCs w:val="26"/>
          <w:shd w:val="clear" w:color="auto" w:fill="auto"/>
        </w:rPr>
      </w:pPr>
      <w:r w:rsidRPr="002A3EB8">
        <w:rPr>
          <w:rStyle w:val="a9"/>
          <w:color w:val="000000"/>
          <w:sz w:val="26"/>
          <w:szCs w:val="26"/>
        </w:rPr>
        <w:t xml:space="preserve">Настоящее </w:t>
      </w:r>
      <w:r w:rsidR="00385FEC" w:rsidRPr="002A3EB8">
        <w:rPr>
          <w:rStyle w:val="a9"/>
          <w:color w:val="000000"/>
          <w:sz w:val="26"/>
          <w:szCs w:val="26"/>
        </w:rPr>
        <w:t>уведомление</w:t>
      </w:r>
      <w:r w:rsidRPr="002A3EB8">
        <w:rPr>
          <w:rStyle w:val="a9"/>
          <w:color w:val="000000"/>
          <w:sz w:val="26"/>
          <w:szCs w:val="26"/>
        </w:rPr>
        <w:t xml:space="preserve"> о проведении запроса предложений не является извещением о проведении конкурса и не имеет соответствующих правовых последствий.</w:t>
      </w:r>
    </w:p>
    <w:p w:rsidR="008726C7" w:rsidRPr="002A3EB8" w:rsidRDefault="008726C7" w:rsidP="0032603A">
      <w:pPr>
        <w:pStyle w:val="a8"/>
        <w:numPr>
          <w:ilvl w:val="0"/>
          <w:numId w:val="2"/>
        </w:numPr>
        <w:jc w:val="both"/>
        <w:rPr>
          <w:rStyle w:val="a9"/>
          <w:sz w:val="26"/>
          <w:szCs w:val="26"/>
          <w:shd w:val="clear" w:color="auto" w:fill="auto"/>
        </w:rPr>
      </w:pPr>
      <w:r w:rsidRPr="002A3EB8">
        <w:rPr>
          <w:rStyle w:val="a9"/>
          <w:color w:val="000000"/>
          <w:sz w:val="26"/>
          <w:szCs w:val="26"/>
        </w:rPr>
        <w:t>Заказчик вправе отказаться от проведения запроса предложений на любом этапе не неся никакой ответственности перед участниками процедуры закупки или третьими лицами, которым такое действие может принести убытки.</w:t>
      </w:r>
    </w:p>
    <w:p w:rsidR="008726C7" w:rsidRPr="002A3EB8" w:rsidRDefault="008726C7" w:rsidP="0032603A">
      <w:pPr>
        <w:pStyle w:val="a8"/>
        <w:numPr>
          <w:ilvl w:val="0"/>
          <w:numId w:val="2"/>
        </w:numPr>
        <w:jc w:val="both"/>
        <w:rPr>
          <w:rStyle w:val="a9"/>
          <w:sz w:val="26"/>
          <w:szCs w:val="26"/>
          <w:shd w:val="clear" w:color="auto" w:fill="auto"/>
        </w:rPr>
      </w:pPr>
      <w:r w:rsidRPr="002A3EB8">
        <w:rPr>
          <w:rStyle w:val="a9"/>
          <w:color w:val="000000"/>
          <w:sz w:val="26"/>
          <w:szCs w:val="26"/>
        </w:rPr>
        <w:t>Остальные и более подробные условия запроса предложений содержатся в документации по проведению запроса предложений.</w:t>
      </w:r>
    </w:p>
    <w:p w:rsidR="006F1FC3" w:rsidRPr="002A3EB8" w:rsidRDefault="006F1FC3" w:rsidP="0032603A">
      <w:pPr>
        <w:pStyle w:val="a8"/>
        <w:numPr>
          <w:ilvl w:val="0"/>
          <w:numId w:val="2"/>
        </w:numPr>
        <w:jc w:val="both"/>
        <w:rPr>
          <w:rStyle w:val="a9"/>
          <w:sz w:val="26"/>
          <w:szCs w:val="26"/>
          <w:shd w:val="clear" w:color="auto" w:fill="auto"/>
        </w:rPr>
      </w:pPr>
      <w:r w:rsidRPr="002A3EB8">
        <w:rPr>
          <w:rStyle w:val="a9"/>
          <w:color w:val="000000"/>
          <w:sz w:val="26"/>
          <w:szCs w:val="26"/>
        </w:rPr>
        <w:lastRenderedPageBreak/>
        <w:t xml:space="preserve">Возможность проведения переторжки: </w:t>
      </w:r>
      <w:r w:rsidR="00847807" w:rsidRPr="002A3EB8">
        <w:rPr>
          <w:rStyle w:val="a9"/>
          <w:color w:val="000000"/>
          <w:sz w:val="26"/>
          <w:szCs w:val="26"/>
        </w:rPr>
        <w:t>предусмотрена.</w:t>
      </w:r>
    </w:p>
    <w:p w:rsidR="006F1FC3" w:rsidRPr="002A3EB8" w:rsidRDefault="006F1FC3" w:rsidP="0032603A">
      <w:pPr>
        <w:pStyle w:val="a8"/>
        <w:numPr>
          <w:ilvl w:val="0"/>
          <w:numId w:val="2"/>
        </w:numPr>
        <w:jc w:val="both"/>
        <w:rPr>
          <w:rStyle w:val="a9"/>
          <w:sz w:val="26"/>
          <w:szCs w:val="26"/>
          <w:shd w:val="clear" w:color="auto" w:fill="auto"/>
        </w:rPr>
      </w:pPr>
      <w:r w:rsidRPr="002A3EB8">
        <w:rPr>
          <w:rStyle w:val="a9"/>
          <w:color w:val="000000"/>
          <w:sz w:val="26"/>
          <w:szCs w:val="26"/>
        </w:rPr>
        <w:t xml:space="preserve">Инструкции для подачи </w:t>
      </w:r>
      <w:r w:rsidR="0018284E" w:rsidRPr="002A3EB8">
        <w:rPr>
          <w:rStyle w:val="a9"/>
          <w:color w:val="000000"/>
          <w:sz w:val="26"/>
          <w:szCs w:val="26"/>
        </w:rPr>
        <w:t>заявок</w:t>
      </w:r>
      <w:r w:rsidR="001448EF" w:rsidRPr="002A3EB8">
        <w:rPr>
          <w:rStyle w:val="a9"/>
          <w:color w:val="000000"/>
          <w:sz w:val="26"/>
          <w:szCs w:val="26"/>
        </w:rPr>
        <w:t>: указаны в разделе 4</w:t>
      </w:r>
      <w:r w:rsidRPr="002A3EB8">
        <w:rPr>
          <w:rStyle w:val="a9"/>
          <w:color w:val="000000"/>
          <w:sz w:val="26"/>
          <w:szCs w:val="26"/>
        </w:rPr>
        <w:t xml:space="preserve"> Документации </w:t>
      </w:r>
      <w:r w:rsidR="0018284E" w:rsidRPr="002A3EB8">
        <w:rPr>
          <w:rStyle w:val="a9"/>
          <w:color w:val="000000"/>
          <w:sz w:val="26"/>
          <w:szCs w:val="26"/>
        </w:rPr>
        <w:t>п</w:t>
      </w:r>
      <w:r w:rsidRPr="002A3EB8">
        <w:rPr>
          <w:rStyle w:val="a9"/>
          <w:color w:val="000000"/>
          <w:sz w:val="26"/>
          <w:szCs w:val="26"/>
        </w:rPr>
        <w:t>о проведени</w:t>
      </w:r>
      <w:r w:rsidR="0018284E" w:rsidRPr="002A3EB8">
        <w:rPr>
          <w:rStyle w:val="a9"/>
          <w:color w:val="000000"/>
          <w:sz w:val="26"/>
          <w:szCs w:val="26"/>
        </w:rPr>
        <w:t>ю</w:t>
      </w:r>
      <w:r w:rsidRPr="002A3EB8">
        <w:rPr>
          <w:rStyle w:val="a9"/>
          <w:color w:val="000000"/>
          <w:sz w:val="26"/>
          <w:szCs w:val="26"/>
        </w:rPr>
        <w:t xml:space="preserve"> запроса предложений.</w:t>
      </w:r>
    </w:p>
    <w:p w:rsidR="00C90A49" w:rsidRPr="002A3EB8" w:rsidRDefault="00C90A49" w:rsidP="00C90A49">
      <w:pPr>
        <w:pStyle w:val="a8"/>
        <w:jc w:val="both"/>
        <w:rPr>
          <w:rStyle w:val="a9"/>
          <w:color w:val="000000"/>
          <w:sz w:val="26"/>
          <w:szCs w:val="26"/>
        </w:rPr>
      </w:pPr>
    </w:p>
    <w:p w:rsidR="00C90A49" w:rsidRPr="002A3EB8" w:rsidRDefault="00C90A49" w:rsidP="00C90A49">
      <w:pPr>
        <w:pStyle w:val="a8"/>
        <w:jc w:val="both"/>
        <w:rPr>
          <w:rStyle w:val="a9"/>
          <w:color w:val="000000"/>
          <w:sz w:val="26"/>
          <w:szCs w:val="26"/>
          <w:highlight w:val="yellow"/>
        </w:rPr>
      </w:pPr>
    </w:p>
    <w:p w:rsidR="00EB0219" w:rsidRDefault="00EB0219">
      <w:pPr>
        <w:spacing w:after="200" w:line="276" w:lineRule="auto"/>
        <w:rPr>
          <w:rStyle w:val="a9"/>
          <w:color w:val="000000"/>
          <w:sz w:val="26"/>
          <w:szCs w:val="26"/>
          <w:highlight w:val="yellow"/>
        </w:rPr>
      </w:pPr>
      <w:r>
        <w:rPr>
          <w:rStyle w:val="a9"/>
          <w:color w:val="000000"/>
          <w:sz w:val="26"/>
          <w:szCs w:val="26"/>
          <w:highlight w:val="yellow"/>
        </w:rPr>
        <w:br w:type="page"/>
      </w:r>
    </w:p>
    <w:p w:rsidR="00C90A49" w:rsidRPr="002A3EB8" w:rsidRDefault="00C90A49" w:rsidP="00C90A49">
      <w:pPr>
        <w:pStyle w:val="a8"/>
        <w:jc w:val="both"/>
        <w:rPr>
          <w:rStyle w:val="a9"/>
          <w:color w:val="000000"/>
          <w:sz w:val="26"/>
          <w:szCs w:val="26"/>
          <w:highlight w:val="yellow"/>
        </w:rPr>
      </w:pPr>
    </w:p>
    <w:p w:rsidR="00C90A49" w:rsidRPr="002A3EB8" w:rsidRDefault="00C90A49" w:rsidP="00106137">
      <w:pPr>
        <w:pStyle w:val="a8"/>
        <w:numPr>
          <w:ilvl w:val="0"/>
          <w:numId w:val="3"/>
        </w:numPr>
        <w:jc w:val="center"/>
        <w:rPr>
          <w:rStyle w:val="a9"/>
          <w:b/>
          <w:sz w:val="26"/>
          <w:szCs w:val="26"/>
          <w:shd w:val="clear" w:color="auto" w:fill="auto"/>
        </w:rPr>
      </w:pPr>
      <w:r w:rsidRPr="002A3EB8">
        <w:rPr>
          <w:rStyle w:val="a9"/>
          <w:b/>
          <w:color w:val="000000"/>
          <w:sz w:val="26"/>
          <w:szCs w:val="26"/>
        </w:rPr>
        <w:t>ТЕРМИНЫ И ОПРЕДЕЛНИЯ</w:t>
      </w:r>
    </w:p>
    <w:p w:rsidR="00106137" w:rsidRPr="002A3EB8" w:rsidRDefault="00106137" w:rsidP="00106137">
      <w:pPr>
        <w:pStyle w:val="a8"/>
        <w:ind w:left="0"/>
        <w:jc w:val="both"/>
        <w:rPr>
          <w:sz w:val="26"/>
          <w:szCs w:val="26"/>
        </w:rPr>
      </w:pPr>
      <w:r w:rsidRPr="002A3EB8">
        <w:rPr>
          <w:b/>
          <w:sz w:val="26"/>
          <w:szCs w:val="26"/>
        </w:rPr>
        <w:t>Заказчик</w:t>
      </w:r>
      <w:r w:rsidRPr="002A3EB8">
        <w:rPr>
          <w:sz w:val="26"/>
          <w:szCs w:val="26"/>
        </w:rPr>
        <w:t xml:space="preserve"> – Краевое государственное унитарно</w:t>
      </w:r>
      <w:r w:rsidR="0018284E" w:rsidRPr="002A3EB8">
        <w:rPr>
          <w:sz w:val="26"/>
          <w:szCs w:val="26"/>
        </w:rPr>
        <w:t>е предприятие «Примтеплоэнерго» (далее по тексту – Заказчик).</w:t>
      </w:r>
    </w:p>
    <w:p w:rsidR="00106137" w:rsidRPr="002A3EB8" w:rsidRDefault="00106137" w:rsidP="00106137">
      <w:pPr>
        <w:pStyle w:val="22"/>
        <w:shd w:val="clear" w:color="auto" w:fill="auto"/>
        <w:spacing w:line="240" w:lineRule="auto"/>
        <w:jc w:val="both"/>
        <w:rPr>
          <w:b w:val="0"/>
          <w:sz w:val="26"/>
          <w:szCs w:val="26"/>
        </w:rPr>
      </w:pPr>
      <w:r w:rsidRPr="002A3EB8">
        <w:rPr>
          <w:sz w:val="26"/>
          <w:szCs w:val="26"/>
        </w:rPr>
        <w:t xml:space="preserve">Организатор </w:t>
      </w:r>
      <w:r w:rsidR="00DF59FB" w:rsidRPr="002A3EB8">
        <w:rPr>
          <w:sz w:val="26"/>
          <w:szCs w:val="26"/>
        </w:rPr>
        <w:t>процедуры закупки</w:t>
      </w:r>
      <w:r w:rsidRPr="002A3EB8">
        <w:rPr>
          <w:b w:val="0"/>
          <w:sz w:val="26"/>
          <w:szCs w:val="26"/>
        </w:rPr>
        <w:t xml:space="preserve"> –</w:t>
      </w:r>
      <w:r w:rsidR="00DF59FB" w:rsidRPr="002A3EB8">
        <w:rPr>
          <w:b w:val="0"/>
          <w:sz w:val="26"/>
          <w:szCs w:val="26"/>
        </w:rPr>
        <w:t xml:space="preserve"> </w:t>
      </w:r>
      <w:r w:rsidRPr="002A3EB8">
        <w:rPr>
          <w:rStyle w:val="213pt"/>
          <w:color w:val="000000"/>
        </w:rPr>
        <w:t>структурное подразделение предприятия, наделенное в соответствии с локальными актами предприятия правом совершать действия, направленные на размещение заказов на поставки товаров, выполнение работ, оказание услуг для нужд такого подразделения, и от имени которого выступает руководитель подразделения.</w:t>
      </w:r>
    </w:p>
    <w:p w:rsidR="00106137" w:rsidRPr="002A3EB8" w:rsidRDefault="00106137" w:rsidP="00106137">
      <w:pPr>
        <w:pStyle w:val="a8"/>
        <w:ind w:left="0"/>
        <w:jc w:val="both"/>
        <w:rPr>
          <w:rStyle w:val="213pt"/>
          <w:b w:val="0"/>
          <w:bCs w:val="0"/>
          <w:color w:val="000000"/>
        </w:rPr>
      </w:pPr>
      <w:r w:rsidRPr="002A3EB8">
        <w:rPr>
          <w:b/>
          <w:sz w:val="26"/>
          <w:szCs w:val="26"/>
        </w:rPr>
        <w:t>Комиссия по размещению заказа</w:t>
      </w:r>
      <w:r w:rsidR="001448EF" w:rsidRPr="002A3EB8">
        <w:rPr>
          <w:sz w:val="26"/>
          <w:szCs w:val="26"/>
        </w:rPr>
        <w:t xml:space="preserve"> (далее - комиссия</w:t>
      </w:r>
      <w:r w:rsidRPr="002A3EB8">
        <w:rPr>
          <w:sz w:val="26"/>
          <w:szCs w:val="26"/>
        </w:rPr>
        <w:t xml:space="preserve">)- </w:t>
      </w:r>
      <w:r w:rsidRPr="002A3EB8">
        <w:rPr>
          <w:rStyle w:val="213pt"/>
          <w:b w:val="0"/>
          <w:color w:val="000000"/>
        </w:rPr>
        <w:t>коллегиальный орган, заранее созданный для принятия решений в ходе размещения заказа для нужд предприятия (прежде всего - выбора победителя).</w:t>
      </w:r>
    </w:p>
    <w:p w:rsidR="00C90A49" w:rsidRPr="002A3EB8" w:rsidRDefault="00106137" w:rsidP="00106137">
      <w:pPr>
        <w:pStyle w:val="a8"/>
        <w:ind w:left="0"/>
        <w:jc w:val="both"/>
        <w:rPr>
          <w:sz w:val="26"/>
          <w:szCs w:val="26"/>
        </w:rPr>
      </w:pPr>
      <w:r w:rsidRPr="002A3EB8">
        <w:rPr>
          <w:b/>
          <w:sz w:val="26"/>
          <w:szCs w:val="26"/>
        </w:rPr>
        <w:t xml:space="preserve">Запрос предложений </w:t>
      </w:r>
      <w:r w:rsidR="006F1FC3" w:rsidRPr="002A3EB8">
        <w:rPr>
          <w:b/>
          <w:sz w:val="26"/>
          <w:szCs w:val="26"/>
        </w:rPr>
        <w:t>–</w:t>
      </w:r>
      <w:r w:rsidRPr="002A3EB8">
        <w:rPr>
          <w:b/>
          <w:sz w:val="26"/>
          <w:szCs w:val="26"/>
        </w:rPr>
        <w:t xml:space="preserve"> </w:t>
      </w:r>
      <w:r w:rsidR="006F1FC3" w:rsidRPr="002A3EB8">
        <w:rPr>
          <w:sz w:val="26"/>
          <w:szCs w:val="26"/>
        </w:rPr>
        <w:t xml:space="preserve">процедура закупки, размещения заказа, при котором информация о потребностях в товарах, работах, услуг для нужд </w:t>
      </w:r>
      <w:r w:rsidR="0018284E" w:rsidRPr="002A3EB8">
        <w:rPr>
          <w:sz w:val="26"/>
          <w:szCs w:val="26"/>
        </w:rPr>
        <w:t>Заказчика</w:t>
      </w:r>
      <w:r w:rsidR="006F1FC3" w:rsidRPr="002A3EB8">
        <w:rPr>
          <w:sz w:val="26"/>
          <w:szCs w:val="26"/>
        </w:rPr>
        <w:t xml:space="preserve"> сообщается неограниченному кругу лиц путем размещения на официальном сайте уведомления о проведении запроса предложений и победителем, в котором комиссия по размещению заказов признает участника, предложившего лучшие условия выполнения договора на поставку товара, выполнения работ, оказания услуг.</w:t>
      </w:r>
    </w:p>
    <w:p w:rsidR="00942539" w:rsidRPr="002A3EB8" w:rsidRDefault="006F1FC3" w:rsidP="00106137">
      <w:pPr>
        <w:pStyle w:val="a8"/>
        <w:ind w:left="0"/>
        <w:jc w:val="both"/>
        <w:rPr>
          <w:rStyle w:val="a9"/>
          <w:color w:val="000000"/>
          <w:sz w:val="24"/>
          <w:szCs w:val="24"/>
        </w:rPr>
      </w:pPr>
      <w:r w:rsidRPr="002A3EB8">
        <w:rPr>
          <w:b/>
          <w:sz w:val="26"/>
          <w:szCs w:val="26"/>
        </w:rPr>
        <w:t>Уведомление</w:t>
      </w:r>
      <w:r w:rsidR="00942539" w:rsidRPr="002A3EB8">
        <w:rPr>
          <w:b/>
          <w:sz w:val="26"/>
          <w:szCs w:val="26"/>
        </w:rPr>
        <w:t xml:space="preserve"> о проведении запроса предложений – </w:t>
      </w:r>
      <w:r w:rsidR="00942539" w:rsidRPr="002A3EB8">
        <w:rPr>
          <w:sz w:val="26"/>
          <w:szCs w:val="26"/>
        </w:rPr>
        <w:t xml:space="preserve">информация о запросе предложений, публикуемая на официальном сайте Заказчика для размещения информации о закупках товаров, работ, услуг </w:t>
      </w:r>
      <w:hyperlink r:id="rId10" w:history="1">
        <w:r w:rsidR="00942539" w:rsidRPr="002A3EB8">
          <w:rPr>
            <w:rStyle w:val="ab"/>
            <w:sz w:val="24"/>
            <w:szCs w:val="24"/>
            <w:shd w:val="clear" w:color="auto" w:fill="FFFFFF"/>
          </w:rPr>
          <w:t>http://primtep.ru/</w:t>
        </w:r>
      </w:hyperlink>
      <w:r w:rsidR="00942539" w:rsidRPr="002A3EB8">
        <w:rPr>
          <w:rStyle w:val="a9"/>
          <w:color w:val="000000"/>
          <w:sz w:val="24"/>
          <w:szCs w:val="24"/>
        </w:rPr>
        <w:t>.</w:t>
      </w:r>
    </w:p>
    <w:p w:rsidR="00942539" w:rsidRPr="002A3EB8" w:rsidRDefault="000D7A0C" w:rsidP="00106137">
      <w:pPr>
        <w:pStyle w:val="a8"/>
        <w:ind w:left="0"/>
        <w:jc w:val="both"/>
        <w:rPr>
          <w:rStyle w:val="a9"/>
          <w:color w:val="000000"/>
          <w:sz w:val="26"/>
          <w:szCs w:val="26"/>
        </w:rPr>
      </w:pPr>
      <w:r w:rsidRPr="002A3EB8">
        <w:rPr>
          <w:rStyle w:val="a9"/>
          <w:b/>
          <w:color w:val="000000"/>
          <w:sz w:val="26"/>
          <w:szCs w:val="26"/>
        </w:rPr>
        <w:t xml:space="preserve">Документация по проведению запроса предложений – </w:t>
      </w:r>
      <w:r w:rsidRPr="002A3EB8">
        <w:rPr>
          <w:rStyle w:val="a9"/>
          <w:color w:val="000000"/>
          <w:sz w:val="26"/>
          <w:szCs w:val="26"/>
        </w:rPr>
        <w:t xml:space="preserve">утвержденная в установленном порядке документация, содержащая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w:t>
      </w:r>
      <w:r w:rsidR="0018284E" w:rsidRPr="002A3EB8">
        <w:rPr>
          <w:rStyle w:val="a9"/>
          <w:color w:val="000000"/>
          <w:sz w:val="26"/>
          <w:szCs w:val="26"/>
        </w:rPr>
        <w:t>заявки</w:t>
      </w:r>
      <w:r w:rsidRPr="002A3EB8">
        <w:rPr>
          <w:rStyle w:val="a9"/>
          <w:color w:val="000000"/>
          <w:sz w:val="26"/>
          <w:szCs w:val="26"/>
        </w:rPr>
        <w:t xml:space="preserve"> участником процедуры закупки, правилах выбора победителя, а также об условиях заключаемого по результа</w:t>
      </w:r>
      <w:r w:rsidR="0018284E" w:rsidRPr="002A3EB8">
        <w:rPr>
          <w:rStyle w:val="a9"/>
          <w:color w:val="000000"/>
          <w:sz w:val="26"/>
          <w:szCs w:val="26"/>
        </w:rPr>
        <w:t xml:space="preserve">там запроса предложений </w:t>
      </w:r>
      <w:r w:rsidRPr="002A3EB8">
        <w:rPr>
          <w:rStyle w:val="a9"/>
          <w:color w:val="000000"/>
          <w:sz w:val="26"/>
          <w:szCs w:val="26"/>
        </w:rPr>
        <w:t xml:space="preserve">размещается на сайте Заказчика </w:t>
      </w:r>
      <w:hyperlink r:id="rId11" w:history="1">
        <w:r w:rsidRPr="002A3EB8">
          <w:rPr>
            <w:rStyle w:val="ab"/>
            <w:sz w:val="24"/>
            <w:szCs w:val="24"/>
            <w:shd w:val="clear" w:color="auto" w:fill="FFFFFF"/>
          </w:rPr>
          <w:t>http://primtep.ru/</w:t>
        </w:r>
      </w:hyperlink>
      <w:r w:rsidRPr="002A3EB8">
        <w:rPr>
          <w:rStyle w:val="a9"/>
          <w:color w:val="000000"/>
          <w:sz w:val="24"/>
          <w:szCs w:val="24"/>
        </w:rPr>
        <w:t xml:space="preserve">. </w:t>
      </w:r>
      <w:r w:rsidRPr="002A3EB8">
        <w:rPr>
          <w:rStyle w:val="a9"/>
          <w:color w:val="000000"/>
          <w:sz w:val="26"/>
          <w:szCs w:val="26"/>
        </w:rPr>
        <w:t xml:space="preserve">Одновременно с размещением на указанном сайте </w:t>
      </w:r>
      <w:r w:rsidR="0018284E" w:rsidRPr="002A3EB8">
        <w:rPr>
          <w:rStyle w:val="a9"/>
          <w:color w:val="000000"/>
          <w:sz w:val="26"/>
          <w:szCs w:val="26"/>
        </w:rPr>
        <w:t>уведомления</w:t>
      </w:r>
      <w:r w:rsidRPr="002A3EB8">
        <w:rPr>
          <w:rStyle w:val="a9"/>
          <w:color w:val="000000"/>
          <w:sz w:val="26"/>
          <w:szCs w:val="26"/>
        </w:rPr>
        <w:t xml:space="preserve"> о проведении запроса предложений.</w:t>
      </w:r>
    </w:p>
    <w:p w:rsidR="00DF59FB" w:rsidRPr="002A3EB8" w:rsidRDefault="0018284E" w:rsidP="00106137">
      <w:pPr>
        <w:pStyle w:val="a8"/>
        <w:ind w:left="0"/>
        <w:jc w:val="both"/>
        <w:rPr>
          <w:rStyle w:val="a9"/>
          <w:color w:val="000000"/>
          <w:sz w:val="26"/>
          <w:szCs w:val="26"/>
        </w:rPr>
      </w:pPr>
      <w:r w:rsidRPr="002A3EB8">
        <w:rPr>
          <w:rStyle w:val="a9"/>
          <w:b/>
          <w:color w:val="000000"/>
          <w:sz w:val="26"/>
          <w:szCs w:val="26"/>
        </w:rPr>
        <w:t>За</w:t>
      </w:r>
      <w:r w:rsidR="00DF59FB" w:rsidRPr="002A3EB8">
        <w:rPr>
          <w:rStyle w:val="a9"/>
          <w:b/>
          <w:color w:val="000000"/>
          <w:sz w:val="26"/>
          <w:szCs w:val="26"/>
        </w:rPr>
        <w:t>явка</w:t>
      </w:r>
      <w:r w:rsidRPr="002A3EB8">
        <w:rPr>
          <w:rStyle w:val="a9"/>
          <w:b/>
          <w:color w:val="000000"/>
          <w:sz w:val="26"/>
          <w:szCs w:val="26"/>
        </w:rPr>
        <w:t xml:space="preserve"> на участие в процедуре закупки </w:t>
      </w:r>
      <w:r w:rsidRPr="002A3EB8">
        <w:rPr>
          <w:rStyle w:val="a9"/>
          <w:color w:val="000000"/>
          <w:sz w:val="26"/>
          <w:szCs w:val="26"/>
        </w:rPr>
        <w:t>(далее по тексту – заявка)</w:t>
      </w:r>
      <w:r w:rsidR="00DF59FB" w:rsidRPr="002A3EB8">
        <w:rPr>
          <w:rStyle w:val="a9"/>
          <w:b/>
          <w:color w:val="000000"/>
          <w:sz w:val="26"/>
          <w:szCs w:val="26"/>
        </w:rPr>
        <w:t xml:space="preserve"> – </w:t>
      </w:r>
      <w:r w:rsidR="00DF59FB" w:rsidRPr="002A3EB8">
        <w:rPr>
          <w:rStyle w:val="a9"/>
          <w:color w:val="000000"/>
          <w:sz w:val="26"/>
          <w:szCs w:val="26"/>
        </w:rPr>
        <w:t>комплект документов, содержащий письменное предложение участника процедуры закупки, направленное организатору процедуры закупки по форме и в порядке, установленным документацией по проведению запроса предложений.</w:t>
      </w:r>
    </w:p>
    <w:p w:rsidR="00DF59FB" w:rsidRPr="002A3EB8" w:rsidRDefault="00DF59FB" w:rsidP="00106137">
      <w:pPr>
        <w:pStyle w:val="a8"/>
        <w:ind w:left="0"/>
        <w:jc w:val="both"/>
        <w:rPr>
          <w:rStyle w:val="a9"/>
          <w:color w:val="000000"/>
          <w:sz w:val="26"/>
          <w:szCs w:val="26"/>
        </w:rPr>
      </w:pPr>
      <w:r w:rsidRPr="002A3EB8">
        <w:rPr>
          <w:rStyle w:val="a9"/>
          <w:b/>
          <w:color w:val="000000"/>
          <w:sz w:val="26"/>
          <w:szCs w:val="26"/>
        </w:rPr>
        <w:t xml:space="preserve">Участник процедуры закупки – </w:t>
      </w:r>
      <w:r w:rsidRPr="002A3EB8">
        <w:rPr>
          <w:rStyle w:val="a9"/>
          <w:color w:val="000000"/>
          <w:sz w:val="26"/>
          <w:szCs w:val="26"/>
        </w:rPr>
        <w:t xml:space="preserve">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документации по проведению запроса предложений, разъяснения документации запроса предложений, подача </w:t>
      </w:r>
      <w:r w:rsidR="0018284E" w:rsidRPr="002A3EB8">
        <w:rPr>
          <w:rStyle w:val="a9"/>
          <w:color w:val="000000"/>
          <w:sz w:val="26"/>
          <w:szCs w:val="26"/>
        </w:rPr>
        <w:t>заявки.</w:t>
      </w:r>
    </w:p>
    <w:p w:rsidR="00DF59FB" w:rsidRPr="002A3EB8" w:rsidRDefault="00DF59FB" w:rsidP="00106137">
      <w:pPr>
        <w:pStyle w:val="a8"/>
        <w:ind w:left="0"/>
        <w:jc w:val="both"/>
        <w:rPr>
          <w:rStyle w:val="a9"/>
          <w:color w:val="000000"/>
          <w:sz w:val="26"/>
          <w:szCs w:val="26"/>
        </w:rPr>
      </w:pPr>
      <w:r w:rsidRPr="002A3EB8">
        <w:rPr>
          <w:rStyle w:val="a9"/>
          <w:b/>
          <w:color w:val="000000"/>
          <w:sz w:val="26"/>
          <w:szCs w:val="26"/>
        </w:rPr>
        <w:t xml:space="preserve">Победитель запроса предложений </w:t>
      </w:r>
      <w:r w:rsidR="008E2DF8" w:rsidRPr="002A3EB8">
        <w:rPr>
          <w:rStyle w:val="a9"/>
          <w:b/>
          <w:color w:val="000000"/>
          <w:sz w:val="26"/>
          <w:szCs w:val="26"/>
        </w:rPr>
        <w:t>–</w:t>
      </w:r>
      <w:r w:rsidRPr="002A3EB8">
        <w:rPr>
          <w:rStyle w:val="a9"/>
          <w:b/>
          <w:color w:val="000000"/>
          <w:sz w:val="26"/>
          <w:szCs w:val="26"/>
        </w:rPr>
        <w:t xml:space="preserve"> </w:t>
      </w:r>
      <w:r w:rsidR="008E2DF8" w:rsidRPr="002A3EB8">
        <w:rPr>
          <w:rStyle w:val="a9"/>
          <w:color w:val="000000"/>
          <w:sz w:val="26"/>
          <w:szCs w:val="26"/>
        </w:rPr>
        <w:t>участник запроса предложений, предложивший лучшие условия исполнения договора в соответствии с критериями, установленными в документации по проведению запроса предложений.</w:t>
      </w:r>
    </w:p>
    <w:p w:rsidR="008E2DF8" w:rsidRPr="002A3EB8" w:rsidRDefault="008E2DF8" w:rsidP="00106137">
      <w:pPr>
        <w:pStyle w:val="a8"/>
        <w:ind w:left="0"/>
        <w:jc w:val="both"/>
        <w:rPr>
          <w:rStyle w:val="a9"/>
          <w:color w:val="000000"/>
          <w:sz w:val="26"/>
          <w:szCs w:val="26"/>
        </w:rPr>
      </w:pPr>
      <w:r w:rsidRPr="002A3EB8">
        <w:rPr>
          <w:rStyle w:val="a9"/>
          <w:b/>
          <w:color w:val="000000"/>
          <w:sz w:val="26"/>
          <w:szCs w:val="26"/>
        </w:rPr>
        <w:t xml:space="preserve">Лот – </w:t>
      </w:r>
      <w:r w:rsidRPr="002A3EB8">
        <w:rPr>
          <w:rStyle w:val="a9"/>
          <w:color w:val="000000"/>
          <w:sz w:val="26"/>
          <w:szCs w:val="26"/>
        </w:rPr>
        <w:t xml:space="preserve">отдельный предмет закупки, в отношении которого в </w:t>
      </w:r>
      <w:r w:rsidR="0018284E" w:rsidRPr="002A3EB8">
        <w:rPr>
          <w:rStyle w:val="a9"/>
          <w:color w:val="000000"/>
          <w:sz w:val="26"/>
          <w:szCs w:val="26"/>
        </w:rPr>
        <w:t>уведомлении</w:t>
      </w:r>
      <w:r w:rsidRPr="002A3EB8">
        <w:rPr>
          <w:rStyle w:val="a9"/>
          <w:color w:val="000000"/>
          <w:sz w:val="26"/>
          <w:szCs w:val="26"/>
        </w:rPr>
        <w:t xml:space="preserve"> о проведении запроса предложений, в документации по проведению запроса предложений, отдельно указывается предмет, состав товаров, работ, услуг, </w:t>
      </w:r>
      <w:r w:rsidR="0018284E" w:rsidRPr="002A3EB8">
        <w:rPr>
          <w:rStyle w:val="a9"/>
          <w:color w:val="000000"/>
          <w:sz w:val="26"/>
          <w:szCs w:val="26"/>
        </w:rPr>
        <w:t>сведения о начальной (максимальной) цене</w:t>
      </w:r>
      <w:r w:rsidRPr="002A3EB8">
        <w:rPr>
          <w:rStyle w:val="a9"/>
          <w:color w:val="000000"/>
          <w:sz w:val="26"/>
          <w:szCs w:val="26"/>
        </w:rPr>
        <w:t xml:space="preserve"> , сроки и иные условия.</w:t>
      </w:r>
    </w:p>
    <w:p w:rsidR="008E2DF8" w:rsidRPr="002A3EB8" w:rsidRDefault="008E2DF8" w:rsidP="00106137">
      <w:pPr>
        <w:pStyle w:val="a8"/>
        <w:ind w:left="0"/>
        <w:jc w:val="both"/>
        <w:rPr>
          <w:rStyle w:val="a9"/>
          <w:color w:val="000000"/>
          <w:sz w:val="26"/>
          <w:szCs w:val="26"/>
        </w:rPr>
      </w:pPr>
      <w:r w:rsidRPr="002A3EB8">
        <w:rPr>
          <w:rStyle w:val="a9"/>
          <w:color w:val="000000"/>
          <w:sz w:val="26"/>
          <w:szCs w:val="26"/>
        </w:rPr>
        <w:lastRenderedPageBreak/>
        <w:t xml:space="preserve">Участник процедуры закупки </w:t>
      </w:r>
      <w:r w:rsidR="0018284E" w:rsidRPr="002A3EB8">
        <w:rPr>
          <w:rStyle w:val="a9"/>
          <w:color w:val="000000"/>
          <w:sz w:val="26"/>
          <w:szCs w:val="26"/>
        </w:rPr>
        <w:t>подает заявку</w:t>
      </w:r>
      <w:r w:rsidRPr="002A3EB8">
        <w:rPr>
          <w:rStyle w:val="a9"/>
          <w:color w:val="000000"/>
          <w:sz w:val="26"/>
          <w:szCs w:val="26"/>
        </w:rPr>
        <w:t xml:space="preserve"> в отношении определенного лота. Единая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8E2DF8" w:rsidRPr="002A3EB8" w:rsidRDefault="008E2DF8" w:rsidP="00106137">
      <w:pPr>
        <w:pStyle w:val="a8"/>
        <w:ind w:left="0"/>
        <w:jc w:val="both"/>
        <w:rPr>
          <w:rStyle w:val="a9"/>
          <w:color w:val="000000"/>
          <w:sz w:val="26"/>
          <w:szCs w:val="26"/>
        </w:rPr>
      </w:pPr>
      <w:r w:rsidRPr="002A3EB8">
        <w:rPr>
          <w:rStyle w:val="a9"/>
          <w:b/>
          <w:color w:val="000000"/>
          <w:sz w:val="26"/>
          <w:szCs w:val="26"/>
        </w:rPr>
        <w:t>Начальная (максимальная) цена договора</w:t>
      </w:r>
      <w:r w:rsidR="006F1FC3" w:rsidRPr="002A3EB8">
        <w:rPr>
          <w:rStyle w:val="a9"/>
          <w:b/>
          <w:color w:val="000000"/>
          <w:sz w:val="26"/>
          <w:szCs w:val="26"/>
        </w:rPr>
        <w:t xml:space="preserve"> </w:t>
      </w:r>
      <w:r w:rsidRPr="002A3EB8">
        <w:rPr>
          <w:rStyle w:val="a9"/>
          <w:b/>
          <w:color w:val="000000"/>
          <w:sz w:val="26"/>
          <w:szCs w:val="26"/>
        </w:rPr>
        <w:t xml:space="preserve">- </w:t>
      </w:r>
      <w:r w:rsidRPr="002A3EB8">
        <w:rPr>
          <w:rStyle w:val="a9"/>
          <w:color w:val="000000"/>
          <w:sz w:val="26"/>
          <w:szCs w:val="26"/>
        </w:rPr>
        <w:t>предельно допустимая цена договора, определяемая в документации по проведению запроса предложений.</w:t>
      </w:r>
    </w:p>
    <w:p w:rsidR="008E2DF8" w:rsidRPr="002A3EB8" w:rsidRDefault="008E2DF8" w:rsidP="00106137">
      <w:pPr>
        <w:pStyle w:val="a8"/>
        <w:ind w:left="0"/>
        <w:jc w:val="both"/>
        <w:rPr>
          <w:rStyle w:val="a9"/>
          <w:color w:val="000000"/>
          <w:sz w:val="26"/>
          <w:szCs w:val="26"/>
        </w:rPr>
      </w:pPr>
    </w:p>
    <w:p w:rsidR="00EB0219" w:rsidRDefault="00EB0219">
      <w:pPr>
        <w:spacing w:after="200" w:line="276" w:lineRule="auto"/>
        <w:rPr>
          <w:rStyle w:val="a9"/>
          <w:color w:val="000000"/>
          <w:sz w:val="26"/>
          <w:szCs w:val="26"/>
        </w:rPr>
      </w:pPr>
      <w:r>
        <w:rPr>
          <w:rStyle w:val="a9"/>
          <w:color w:val="000000"/>
          <w:sz w:val="26"/>
          <w:szCs w:val="26"/>
        </w:rPr>
        <w:br w:type="page"/>
      </w:r>
    </w:p>
    <w:p w:rsidR="00AE169C" w:rsidRPr="002A3EB8" w:rsidRDefault="00AE169C" w:rsidP="00106137">
      <w:pPr>
        <w:pStyle w:val="a8"/>
        <w:ind w:left="0"/>
        <w:jc w:val="both"/>
        <w:rPr>
          <w:rStyle w:val="a9"/>
          <w:color w:val="000000"/>
          <w:sz w:val="26"/>
          <w:szCs w:val="26"/>
        </w:rPr>
      </w:pPr>
    </w:p>
    <w:p w:rsidR="00AE169C" w:rsidRPr="002A3EB8" w:rsidRDefault="002524BF" w:rsidP="00AA6AD6">
      <w:pPr>
        <w:pStyle w:val="a8"/>
        <w:numPr>
          <w:ilvl w:val="0"/>
          <w:numId w:val="3"/>
        </w:numPr>
        <w:ind w:left="0" w:firstLine="0"/>
        <w:jc w:val="both"/>
        <w:rPr>
          <w:b/>
          <w:sz w:val="26"/>
          <w:szCs w:val="26"/>
        </w:rPr>
      </w:pPr>
      <w:r w:rsidRPr="002A3EB8">
        <w:rPr>
          <w:b/>
          <w:sz w:val="26"/>
          <w:szCs w:val="26"/>
        </w:rPr>
        <w:t>ОБЩИЕ ПОЛОЖЕНИЯ</w:t>
      </w:r>
    </w:p>
    <w:p w:rsidR="002524BF" w:rsidRPr="002A3EB8" w:rsidRDefault="00DE1354" w:rsidP="00AA6AD6">
      <w:pPr>
        <w:pStyle w:val="a8"/>
        <w:numPr>
          <w:ilvl w:val="1"/>
          <w:numId w:val="3"/>
        </w:numPr>
        <w:ind w:left="0" w:firstLine="0"/>
        <w:jc w:val="both"/>
        <w:rPr>
          <w:sz w:val="26"/>
          <w:szCs w:val="26"/>
        </w:rPr>
      </w:pPr>
      <w:r w:rsidRPr="002A3EB8">
        <w:rPr>
          <w:sz w:val="26"/>
          <w:szCs w:val="26"/>
        </w:rPr>
        <w:t>Форма и вид процедуры закупки, предмет запроса предложений.</w:t>
      </w:r>
    </w:p>
    <w:p w:rsidR="00DE1354" w:rsidRPr="002A3EB8" w:rsidRDefault="006F1FC3" w:rsidP="00AA6AD6">
      <w:pPr>
        <w:pStyle w:val="a8"/>
        <w:numPr>
          <w:ilvl w:val="2"/>
          <w:numId w:val="3"/>
        </w:numPr>
        <w:ind w:left="0" w:firstLine="0"/>
        <w:jc w:val="both"/>
        <w:rPr>
          <w:sz w:val="26"/>
          <w:szCs w:val="26"/>
        </w:rPr>
      </w:pPr>
      <w:r w:rsidRPr="002A3EB8">
        <w:rPr>
          <w:sz w:val="26"/>
          <w:szCs w:val="26"/>
        </w:rPr>
        <w:t>З</w:t>
      </w:r>
      <w:r w:rsidR="00DE1354" w:rsidRPr="002A3EB8">
        <w:rPr>
          <w:sz w:val="26"/>
          <w:szCs w:val="26"/>
        </w:rPr>
        <w:t>апрос предложений на право заключени</w:t>
      </w:r>
      <w:r w:rsidR="00847807" w:rsidRPr="002A3EB8">
        <w:rPr>
          <w:sz w:val="26"/>
          <w:szCs w:val="26"/>
        </w:rPr>
        <w:t>я договора на поставку товара.</w:t>
      </w:r>
    </w:p>
    <w:p w:rsidR="00DE1354" w:rsidRPr="002A3EB8" w:rsidRDefault="00DE1354" w:rsidP="00AA6AD6">
      <w:pPr>
        <w:pStyle w:val="a8"/>
        <w:numPr>
          <w:ilvl w:val="2"/>
          <w:numId w:val="3"/>
        </w:numPr>
        <w:ind w:left="0" w:firstLine="0"/>
        <w:jc w:val="both"/>
        <w:rPr>
          <w:sz w:val="26"/>
          <w:szCs w:val="26"/>
        </w:rPr>
      </w:pPr>
      <w:r w:rsidRPr="002A3EB8">
        <w:rPr>
          <w:sz w:val="26"/>
          <w:szCs w:val="26"/>
        </w:rPr>
        <w:t>Наименование, количество, объем и характеристики по</w:t>
      </w:r>
      <w:r w:rsidR="00847807" w:rsidRPr="002A3EB8">
        <w:rPr>
          <w:sz w:val="26"/>
          <w:szCs w:val="26"/>
        </w:rPr>
        <w:t>ставляемых по договору</w:t>
      </w:r>
      <w:r w:rsidR="001448EF" w:rsidRPr="002A3EB8">
        <w:rPr>
          <w:sz w:val="26"/>
          <w:szCs w:val="26"/>
        </w:rPr>
        <w:t xml:space="preserve"> </w:t>
      </w:r>
      <w:r w:rsidR="004C1204" w:rsidRPr="002A3EB8">
        <w:rPr>
          <w:sz w:val="26"/>
          <w:szCs w:val="26"/>
        </w:rPr>
        <w:t>услуг</w:t>
      </w:r>
      <w:r w:rsidR="001448EF" w:rsidRPr="002A3EB8">
        <w:rPr>
          <w:sz w:val="26"/>
          <w:szCs w:val="26"/>
        </w:rPr>
        <w:t xml:space="preserve"> указаны в разделе 8</w:t>
      </w:r>
      <w:r w:rsidR="000E0471" w:rsidRPr="002A3EB8">
        <w:rPr>
          <w:sz w:val="26"/>
          <w:szCs w:val="26"/>
        </w:rPr>
        <w:t xml:space="preserve"> «Техническое задание</w:t>
      </w:r>
      <w:r w:rsidRPr="002A3EB8">
        <w:rPr>
          <w:sz w:val="26"/>
          <w:szCs w:val="26"/>
        </w:rPr>
        <w:t>» настоящей документации по проведению запроса предложений.</w:t>
      </w:r>
    </w:p>
    <w:p w:rsidR="00DE1354" w:rsidRPr="00EB0219" w:rsidRDefault="00DE1354" w:rsidP="00AA6AD6">
      <w:pPr>
        <w:pStyle w:val="a8"/>
        <w:numPr>
          <w:ilvl w:val="2"/>
          <w:numId w:val="3"/>
        </w:numPr>
        <w:ind w:left="0" w:firstLine="0"/>
        <w:jc w:val="both"/>
        <w:rPr>
          <w:sz w:val="26"/>
          <w:szCs w:val="26"/>
        </w:rPr>
      </w:pPr>
      <w:r w:rsidRPr="002A3EB8">
        <w:rPr>
          <w:sz w:val="26"/>
          <w:szCs w:val="26"/>
        </w:rPr>
        <w:t xml:space="preserve">Предметом настоящего </w:t>
      </w:r>
      <w:r w:rsidRPr="00EB0219">
        <w:rPr>
          <w:sz w:val="26"/>
          <w:szCs w:val="26"/>
        </w:rPr>
        <w:t>запроса предложений является пр</w:t>
      </w:r>
      <w:r w:rsidR="000E0471" w:rsidRPr="00EB0219">
        <w:rPr>
          <w:sz w:val="26"/>
          <w:szCs w:val="26"/>
        </w:rPr>
        <w:t xml:space="preserve">аво на заключение договора </w:t>
      </w:r>
      <w:r w:rsidR="00EB0219">
        <w:rPr>
          <w:sz w:val="26"/>
          <w:szCs w:val="26"/>
        </w:rPr>
        <w:t xml:space="preserve">на открытие </w:t>
      </w:r>
      <w:r w:rsidR="002A3EB8" w:rsidRPr="00EB0219">
        <w:rPr>
          <w:sz w:val="26"/>
          <w:szCs w:val="26"/>
        </w:rPr>
        <w:t xml:space="preserve">кредитной линии </w:t>
      </w:r>
      <w:r w:rsidR="00EB0219">
        <w:rPr>
          <w:sz w:val="26"/>
          <w:szCs w:val="26"/>
        </w:rPr>
        <w:t>для нужд</w:t>
      </w:r>
      <w:r w:rsidR="00B959F0" w:rsidRPr="00EB0219">
        <w:rPr>
          <w:sz w:val="26"/>
          <w:szCs w:val="26"/>
        </w:rPr>
        <w:t xml:space="preserve"> КГУП «Примтеплоэнерго»</w:t>
      </w:r>
      <w:r w:rsidR="000E0471" w:rsidRPr="00EB0219">
        <w:rPr>
          <w:sz w:val="26"/>
          <w:szCs w:val="26"/>
        </w:rPr>
        <w:t>.</w:t>
      </w:r>
    </w:p>
    <w:p w:rsidR="007B0F28" w:rsidRPr="002A3EB8" w:rsidRDefault="000E0471" w:rsidP="00AA6AD6">
      <w:pPr>
        <w:pStyle w:val="a8"/>
        <w:numPr>
          <w:ilvl w:val="2"/>
          <w:numId w:val="3"/>
        </w:numPr>
        <w:ind w:left="0" w:firstLine="0"/>
        <w:jc w:val="both"/>
        <w:rPr>
          <w:sz w:val="26"/>
          <w:szCs w:val="26"/>
        </w:rPr>
      </w:pPr>
      <w:r w:rsidRPr="002A3EB8">
        <w:rPr>
          <w:sz w:val="26"/>
          <w:szCs w:val="26"/>
        </w:rPr>
        <w:t xml:space="preserve">Состав и объем товара, сроки поставки </w:t>
      </w:r>
      <w:r w:rsidR="001448EF" w:rsidRPr="002A3EB8">
        <w:rPr>
          <w:sz w:val="26"/>
          <w:szCs w:val="26"/>
        </w:rPr>
        <w:t>указаны в разделе 6</w:t>
      </w:r>
      <w:r w:rsidR="007B0F28" w:rsidRPr="002A3EB8">
        <w:rPr>
          <w:sz w:val="26"/>
          <w:szCs w:val="26"/>
        </w:rPr>
        <w:t xml:space="preserve"> «Информационная карта запроса предложений».</w:t>
      </w:r>
    </w:p>
    <w:p w:rsidR="007B0F28" w:rsidRPr="002A3EB8" w:rsidRDefault="00494A8F" w:rsidP="00AA6AD6">
      <w:pPr>
        <w:pStyle w:val="a8"/>
        <w:numPr>
          <w:ilvl w:val="1"/>
          <w:numId w:val="3"/>
        </w:numPr>
        <w:ind w:left="0" w:firstLine="0"/>
        <w:jc w:val="both"/>
        <w:rPr>
          <w:sz w:val="26"/>
          <w:szCs w:val="26"/>
        </w:rPr>
      </w:pPr>
      <w:r w:rsidRPr="002A3EB8">
        <w:rPr>
          <w:sz w:val="26"/>
          <w:szCs w:val="26"/>
        </w:rPr>
        <w:t>Участник процедуры закупки</w:t>
      </w:r>
    </w:p>
    <w:p w:rsidR="00122B2B" w:rsidRPr="002A3EB8" w:rsidRDefault="00122B2B" w:rsidP="00AA6AD6">
      <w:pPr>
        <w:pStyle w:val="a8"/>
        <w:numPr>
          <w:ilvl w:val="2"/>
          <w:numId w:val="3"/>
        </w:numPr>
        <w:ind w:left="0" w:firstLine="0"/>
        <w:jc w:val="both"/>
        <w:rPr>
          <w:sz w:val="26"/>
          <w:szCs w:val="26"/>
        </w:rPr>
      </w:pPr>
      <w:r w:rsidRPr="002A3EB8">
        <w:rPr>
          <w:sz w:val="26"/>
          <w:szCs w:val="26"/>
        </w:rPr>
        <w:t>Участником процедуры закупки может быть любое юридическое или физическое лицо, обладающее соответствующей правоспособностью по законодательству Российской Федерации.</w:t>
      </w:r>
    </w:p>
    <w:p w:rsidR="00122B2B" w:rsidRPr="002A3EB8" w:rsidRDefault="00122B2B" w:rsidP="00AA6AD6">
      <w:pPr>
        <w:pStyle w:val="a8"/>
        <w:numPr>
          <w:ilvl w:val="2"/>
          <w:numId w:val="3"/>
        </w:numPr>
        <w:ind w:left="0" w:firstLine="0"/>
        <w:jc w:val="both"/>
        <w:rPr>
          <w:sz w:val="26"/>
          <w:szCs w:val="26"/>
        </w:rPr>
      </w:pPr>
      <w:r w:rsidRPr="002A3EB8">
        <w:rPr>
          <w:sz w:val="26"/>
          <w:szCs w:val="26"/>
        </w:rPr>
        <w:t>Для участия в процедуре запроса предложений участник процедуры закупки должен удовлетворять треб</w:t>
      </w:r>
      <w:r w:rsidR="001448EF" w:rsidRPr="002A3EB8">
        <w:rPr>
          <w:sz w:val="26"/>
          <w:szCs w:val="26"/>
        </w:rPr>
        <w:t>ованиям, согласно раздела 3 настоящей документации</w:t>
      </w:r>
      <w:r w:rsidRPr="002A3EB8">
        <w:rPr>
          <w:sz w:val="26"/>
          <w:szCs w:val="26"/>
        </w:rPr>
        <w:t xml:space="preserve">, быть правомочным на предоставление </w:t>
      </w:r>
      <w:r w:rsidR="00494A8F" w:rsidRPr="002A3EB8">
        <w:rPr>
          <w:sz w:val="26"/>
          <w:szCs w:val="26"/>
        </w:rPr>
        <w:t>заявки</w:t>
      </w:r>
      <w:r w:rsidR="007F7AE3" w:rsidRPr="002A3EB8">
        <w:rPr>
          <w:sz w:val="26"/>
          <w:szCs w:val="26"/>
        </w:rPr>
        <w:t xml:space="preserve"> и представить </w:t>
      </w:r>
      <w:r w:rsidR="00494A8F" w:rsidRPr="002A3EB8">
        <w:rPr>
          <w:sz w:val="26"/>
          <w:szCs w:val="26"/>
        </w:rPr>
        <w:t>заявку</w:t>
      </w:r>
      <w:r w:rsidR="007F7AE3" w:rsidRPr="002A3EB8">
        <w:rPr>
          <w:sz w:val="26"/>
          <w:szCs w:val="26"/>
        </w:rPr>
        <w:t>, соответствующее требованиям настоящей документации.</w:t>
      </w:r>
    </w:p>
    <w:p w:rsidR="007F7AE3" w:rsidRPr="002A3EB8" w:rsidRDefault="007F7AE3" w:rsidP="00AA6AD6">
      <w:pPr>
        <w:pStyle w:val="a8"/>
        <w:numPr>
          <w:ilvl w:val="2"/>
          <w:numId w:val="3"/>
        </w:numPr>
        <w:ind w:left="0" w:firstLine="0"/>
        <w:jc w:val="both"/>
        <w:rPr>
          <w:sz w:val="26"/>
          <w:szCs w:val="26"/>
        </w:rPr>
      </w:pPr>
      <w:r w:rsidRPr="002A3EB8">
        <w:rPr>
          <w:sz w:val="26"/>
          <w:szCs w:val="26"/>
        </w:rPr>
        <w:t xml:space="preserve">Для всех участников процедуры закупки устанавливаются единые требования. Применение при рассмотрении </w:t>
      </w:r>
      <w:r w:rsidR="00494A8F" w:rsidRPr="002A3EB8">
        <w:rPr>
          <w:sz w:val="26"/>
          <w:szCs w:val="26"/>
        </w:rPr>
        <w:t xml:space="preserve">и оценке </w:t>
      </w:r>
      <w:r w:rsidRPr="002A3EB8">
        <w:rPr>
          <w:sz w:val="26"/>
          <w:szCs w:val="26"/>
        </w:rPr>
        <w:t>заявок на участие в запросе предложений требований, не предусмотренных документацией по проведению запроса предложений, не допускается.</w:t>
      </w:r>
    </w:p>
    <w:p w:rsidR="007F7AE3" w:rsidRPr="00365D27" w:rsidRDefault="003372AA" w:rsidP="00AA6AD6">
      <w:pPr>
        <w:pStyle w:val="a8"/>
        <w:numPr>
          <w:ilvl w:val="1"/>
          <w:numId w:val="3"/>
        </w:numPr>
        <w:ind w:left="0" w:firstLine="0"/>
        <w:jc w:val="both"/>
        <w:rPr>
          <w:sz w:val="26"/>
          <w:szCs w:val="26"/>
        </w:rPr>
      </w:pPr>
      <w:r w:rsidRPr="002A3EB8">
        <w:rPr>
          <w:sz w:val="26"/>
          <w:szCs w:val="26"/>
        </w:rPr>
        <w:t>К</w:t>
      </w:r>
      <w:r w:rsidR="007F7AE3" w:rsidRPr="002A3EB8">
        <w:rPr>
          <w:sz w:val="26"/>
          <w:szCs w:val="26"/>
        </w:rPr>
        <w:t xml:space="preserve">омиссия </w:t>
      </w:r>
      <w:r w:rsidRPr="002A3EB8">
        <w:rPr>
          <w:sz w:val="26"/>
          <w:szCs w:val="26"/>
        </w:rPr>
        <w:t xml:space="preserve">по размещению заказа </w:t>
      </w:r>
      <w:r w:rsidR="007F7AE3" w:rsidRPr="002A3EB8">
        <w:rPr>
          <w:sz w:val="26"/>
          <w:szCs w:val="26"/>
        </w:rPr>
        <w:t xml:space="preserve">вправе на основании информации о несоответствии участника процедуры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w:t>
      </w:r>
      <w:r w:rsidR="00494A8F" w:rsidRPr="00365D27">
        <w:rPr>
          <w:sz w:val="26"/>
          <w:szCs w:val="26"/>
        </w:rPr>
        <w:t>отклонить участника процедуры закупки.</w:t>
      </w:r>
    </w:p>
    <w:p w:rsidR="007F7AE3" w:rsidRPr="00365D27" w:rsidRDefault="0090187A" w:rsidP="00AA6AD6">
      <w:pPr>
        <w:pStyle w:val="a8"/>
        <w:numPr>
          <w:ilvl w:val="1"/>
          <w:numId w:val="3"/>
        </w:numPr>
        <w:ind w:left="0" w:firstLine="0"/>
        <w:jc w:val="both"/>
        <w:rPr>
          <w:sz w:val="26"/>
          <w:szCs w:val="26"/>
        </w:rPr>
      </w:pPr>
      <w:r w:rsidRPr="00365D27">
        <w:rPr>
          <w:sz w:val="26"/>
          <w:szCs w:val="26"/>
        </w:rPr>
        <w:t>Правовой статус процедур и документов.</w:t>
      </w:r>
    </w:p>
    <w:p w:rsidR="0090187A" w:rsidRPr="00365D27" w:rsidRDefault="007411CF" w:rsidP="00AA6AD6">
      <w:pPr>
        <w:pStyle w:val="a8"/>
        <w:numPr>
          <w:ilvl w:val="2"/>
          <w:numId w:val="3"/>
        </w:numPr>
        <w:ind w:left="0" w:firstLine="0"/>
        <w:jc w:val="both"/>
        <w:rPr>
          <w:sz w:val="26"/>
          <w:szCs w:val="26"/>
        </w:rPr>
      </w:pPr>
      <w:r w:rsidRPr="00365D27">
        <w:rPr>
          <w:sz w:val="26"/>
          <w:szCs w:val="26"/>
        </w:rPr>
        <w:t xml:space="preserve">Данная процедура запроса предложений готовится в соответствии с Положением о закупках, утвержденным генеральным директором КГУП «Примтеплоэнерго» в редакции Приказа от </w:t>
      </w:r>
      <w:r w:rsidR="00EB0219">
        <w:rPr>
          <w:sz w:val="26"/>
          <w:szCs w:val="26"/>
        </w:rPr>
        <w:t>12.07.2012г. №375</w:t>
      </w:r>
      <w:r w:rsidR="00651438" w:rsidRPr="00365D27">
        <w:rPr>
          <w:sz w:val="26"/>
          <w:szCs w:val="26"/>
        </w:rPr>
        <w:t>.</w:t>
      </w:r>
    </w:p>
    <w:p w:rsidR="00651438" w:rsidRPr="00365D27" w:rsidRDefault="00651438" w:rsidP="00AA6AD6">
      <w:pPr>
        <w:pStyle w:val="a8"/>
        <w:numPr>
          <w:ilvl w:val="2"/>
          <w:numId w:val="3"/>
        </w:numPr>
        <w:ind w:left="0" w:firstLine="0"/>
        <w:jc w:val="both"/>
        <w:rPr>
          <w:b/>
          <w:sz w:val="26"/>
          <w:szCs w:val="26"/>
        </w:rPr>
      </w:pPr>
      <w:r w:rsidRPr="00365D27">
        <w:rPr>
          <w:sz w:val="26"/>
          <w:szCs w:val="26"/>
        </w:rPr>
        <w:t xml:space="preserve">Опубликованное на официальном сайте Заказчика </w:t>
      </w:r>
      <w:hyperlink r:id="rId12" w:history="1">
        <w:r w:rsidRPr="00365D27">
          <w:rPr>
            <w:rStyle w:val="ab"/>
            <w:sz w:val="26"/>
            <w:szCs w:val="26"/>
            <w:shd w:val="clear" w:color="auto" w:fill="FFFFFF"/>
          </w:rPr>
          <w:t>http://primtep.ru/</w:t>
        </w:r>
      </w:hyperlink>
      <w:r w:rsidRPr="00365D27">
        <w:rPr>
          <w:sz w:val="26"/>
          <w:szCs w:val="26"/>
        </w:rPr>
        <w:t xml:space="preserve"> </w:t>
      </w:r>
      <w:r w:rsidR="006F1FC3" w:rsidRPr="00365D27">
        <w:rPr>
          <w:sz w:val="26"/>
          <w:szCs w:val="26"/>
        </w:rPr>
        <w:t>уведомление</w:t>
      </w:r>
      <w:r w:rsidRPr="00365D27">
        <w:rPr>
          <w:sz w:val="26"/>
          <w:szCs w:val="26"/>
        </w:rPr>
        <w:t xml:space="preserve"> о проведении запроса предложений вместе с настоящей документацией, являющейся его неотъемлемым приложением, являются приглашением делать оферты и должны рассматриваться участниками процедуры закупки в соответствии с этим.</w:t>
      </w:r>
      <w:r w:rsidR="00486914" w:rsidRPr="00365D27">
        <w:rPr>
          <w:sz w:val="26"/>
          <w:szCs w:val="26"/>
        </w:rPr>
        <w:t xml:space="preserve"> </w:t>
      </w:r>
    </w:p>
    <w:p w:rsidR="00651438" w:rsidRPr="00365D27" w:rsidRDefault="00494A8F" w:rsidP="00AA6AD6">
      <w:pPr>
        <w:pStyle w:val="a8"/>
        <w:numPr>
          <w:ilvl w:val="2"/>
          <w:numId w:val="3"/>
        </w:numPr>
        <w:ind w:left="0" w:firstLine="0"/>
        <w:jc w:val="both"/>
        <w:rPr>
          <w:sz w:val="26"/>
          <w:szCs w:val="26"/>
        </w:rPr>
      </w:pPr>
      <w:r w:rsidRPr="00365D27">
        <w:rPr>
          <w:sz w:val="26"/>
          <w:szCs w:val="26"/>
        </w:rPr>
        <w:t>Заявка</w:t>
      </w:r>
      <w:r w:rsidR="00651438" w:rsidRPr="00365D27">
        <w:rPr>
          <w:sz w:val="26"/>
          <w:szCs w:val="26"/>
        </w:rPr>
        <w:t xml:space="preserve"> участника процедуры закупки имеет правовой статус оферты и будет рассматриваться организатором процедуры закупки в соответствии с этим.</w:t>
      </w:r>
    </w:p>
    <w:p w:rsidR="00651438" w:rsidRPr="00365D27" w:rsidRDefault="00651438" w:rsidP="00AA6AD6">
      <w:pPr>
        <w:pStyle w:val="a8"/>
        <w:numPr>
          <w:ilvl w:val="2"/>
          <w:numId w:val="3"/>
        </w:numPr>
        <w:ind w:left="0" w:firstLine="0"/>
        <w:jc w:val="both"/>
        <w:rPr>
          <w:sz w:val="26"/>
          <w:szCs w:val="26"/>
        </w:rPr>
      </w:pPr>
      <w:r w:rsidRPr="00365D27">
        <w:rPr>
          <w:sz w:val="26"/>
          <w:szCs w:val="26"/>
        </w:rPr>
        <w:t>Заключенный по результатам запроса предложений договор фиксирует все достигнутые сторонами договоренности.</w:t>
      </w:r>
    </w:p>
    <w:p w:rsidR="00651438" w:rsidRPr="00365D27" w:rsidRDefault="00985550" w:rsidP="00AA6AD6">
      <w:pPr>
        <w:pStyle w:val="a8"/>
        <w:numPr>
          <w:ilvl w:val="2"/>
          <w:numId w:val="3"/>
        </w:numPr>
        <w:ind w:left="0" w:firstLine="0"/>
        <w:jc w:val="both"/>
        <w:rPr>
          <w:sz w:val="26"/>
          <w:szCs w:val="26"/>
        </w:rPr>
      </w:pPr>
      <w:r w:rsidRPr="00365D27">
        <w:rPr>
          <w:sz w:val="26"/>
          <w:szCs w:val="26"/>
        </w:rPr>
        <w:t>Во всем, чт</w:t>
      </w:r>
      <w:r w:rsidR="00AA6AD6" w:rsidRPr="00365D27">
        <w:rPr>
          <w:sz w:val="26"/>
          <w:szCs w:val="26"/>
        </w:rPr>
        <w:t>о не урегулировано уведомлением</w:t>
      </w:r>
      <w:r w:rsidRPr="00365D27">
        <w:rPr>
          <w:sz w:val="26"/>
          <w:szCs w:val="26"/>
        </w:rPr>
        <w:t xml:space="preserve"> о проведении запроса предложений и настоящей документацией</w:t>
      </w:r>
      <w:r w:rsidR="00781036" w:rsidRPr="00365D27">
        <w:rPr>
          <w:sz w:val="26"/>
          <w:szCs w:val="26"/>
        </w:rPr>
        <w:t>, стороны руководствуются Гражданским кодексом Российской Федерации.</w:t>
      </w:r>
    </w:p>
    <w:p w:rsidR="00781036" w:rsidRPr="002A3EB8" w:rsidRDefault="00494A8F" w:rsidP="00AA6AD6">
      <w:pPr>
        <w:pStyle w:val="a8"/>
        <w:numPr>
          <w:ilvl w:val="2"/>
          <w:numId w:val="3"/>
        </w:numPr>
        <w:ind w:left="0" w:firstLine="0"/>
        <w:jc w:val="both"/>
        <w:rPr>
          <w:sz w:val="26"/>
          <w:szCs w:val="26"/>
        </w:rPr>
      </w:pPr>
      <w:r w:rsidRPr="00365D27">
        <w:rPr>
          <w:sz w:val="26"/>
          <w:szCs w:val="26"/>
        </w:rPr>
        <w:t>Участник процедуры закупки</w:t>
      </w:r>
      <w:r w:rsidR="00781036" w:rsidRPr="00365D27">
        <w:rPr>
          <w:sz w:val="26"/>
          <w:szCs w:val="26"/>
        </w:rPr>
        <w:t xml:space="preserve"> вправе обжаловать действия (бездействия) организатора процедуры закупки, Заказчика в связи с проведением данного запроса предложений, согласно положению</w:t>
      </w:r>
      <w:r w:rsidR="00781036" w:rsidRPr="002A3EB8">
        <w:rPr>
          <w:sz w:val="26"/>
          <w:szCs w:val="26"/>
        </w:rPr>
        <w:t xml:space="preserve"> о закупках Заказчика.</w:t>
      </w:r>
    </w:p>
    <w:p w:rsidR="00781036" w:rsidRPr="002A3EB8" w:rsidRDefault="00E96598" w:rsidP="00AA6AD6">
      <w:pPr>
        <w:pStyle w:val="a8"/>
        <w:numPr>
          <w:ilvl w:val="1"/>
          <w:numId w:val="3"/>
        </w:numPr>
        <w:ind w:left="0" w:firstLine="0"/>
        <w:jc w:val="both"/>
        <w:rPr>
          <w:sz w:val="26"/>
          <w:szCs w:val="26"/>
        </w:rPr>
      </w:pPr>
      <w:r w:rsidRPr="002A3EB8">
        <w:rPr>
          <w:sz w:val="26"/>
          <w:szCs w:val="26"/>
        </w:rPr>
        <w:t>Затраты на участие в запросе предложений.</w:t>
      </w:r>
    </w:p>
    <w:p w:rsidR="00E96598" w:rsidRPr="002A3EB8" w:rsidRDefault="00494A8F" w:rsidP="00AA6AD6">
      <w:pPr>
        <w:pStyle w:val="a8"/>
        <w:numPr>
          <w:ilvl w:val="2"/>
          <w:numId w:val="3"/>
        </w:numPr>
        <w:ind w:left="0" w:firstLine="0"/>
        <w:jc w:val="both"/>
        <w:rPr>
          <w:sz w:val="26"/>
          <w:szCs w:val="26"/>
        </w:rPr>
      </w:pPr>
      <w:r w:rsidRPr="002A3EB8">
        <w:rPr>
          <w:sz w:val="26"/>
          <w:szCs w:val="26"/>
        </w:rPr>
        <w:lastRenderedPageBreak/>
        <w:t>Участник процедуры закупки</w:t>
      </w:r>
      <w:r w:rsidR="00E96598" w:rsidRPr="002A3EB8">
        <w:rPr>
          <w:sz w:val="26"/>
          <w:szCs w:val="26"/>
        </w:rPr>
        <w:t xml:space="preserve"> несет все расходы, связанные с участием в запросе предложений, в том числе с подготовкой и предоставлением </w:t>
      </w:r>
      <w:r w:rsidRPr="002A3EB8">
        <w:rPr>
          <w:sz w:val="26"/>
          <w:szCs w:val="26"/>
        </w:rPr>
        <w:t>заявки</w:t>
      </w:r>
      <w:r w:rsidR="00E96598" w:rsidRPr="002A3EB8">
        <w:rPr>
          <w:sz w:val="26"/>
          <w:szCs w:val="26"/>
        </w:rPr>
        <w:t>, иной документации, а организатор процедуры закупки не имеет обязательств по этим расходам независимо от итогов запроса предложений, а так же оснований их завершения.</w:t>
      </w:r>
    </w:p>
    <w:p w:rsidR="00E96598" w:rsidRPr="002A3EB8" w:rsidRDefault="00E96598" w:rsidP="00AA6AD6">
      <w:pPr>
        <w:pStyle w:val="a8"/>
        <w:numPr>
          <w:ilvl w:val="2"/>
          <w:numId w:val="3"/>
        </w:numPr>
        <w:ind w:left="0" w:firstLine="0"/>
        <w:jc w:val="both"/>
        <w:rPr>
          <w:sz w:val="26"/>
          <w:szCs w:val="26"/>
        </w:rPr>
      </w:pPr>
      <w:r w:rsidRPr="002A3EB8">
        <w:rPr>
          <w:sz w:val="26"/>
          <w:szCs w:val="26"/>
        </w:rPr>
        <w:t>Участники процедуры</w:t>
      </w:r>
      <w:r w:rsidR="00494A8F" w:rsidRPr="002A3EB8">
        <w:rPr>
          <w:sz w:val="26"/>
          <w:szCs w:val="26"/>
        </w:rPr>
        <w:t xml:space="preserve"> закупки</w:t>
      </w:r>
      <w:r w:rsidRPr="002A3EB8">
        <w:rPr>
          <w:sz w:val="26"/>
          <w:szCs w:val="26"/>
        </w:rPr>
        <w:t xml:space="preserve"> не вправе требовать компенсацию упущенной выгоды, понесенной в ходе подготовки к запросу предложений и проведения запроса предложений.</w:t>
      </w:r>
    </w:p>
    <w:p w:rsidR="00E96598" w:rsidRPr="002A3EB8" w:rsidRDefault="00E96598" w:rsidP="00AA6AD6">
      <w:pPr>
        <w:pStyle w:val="a8"/>
        <w:numPr>
          <w:ilvl w:val="1"/>
          <w:numId w:val="3"/>
        </w:numPr>
        <w:ind w:left="0" w:firstLine="0"/>
        <w:jc w:val="both"/>
        <w:rPr>
          <w:sz w:val="26"/>
          <w:szCs w:val="26"/>
        </w:rPr>
      </w:pPr>
      <w:r w:rsidRPr="002A3EB8">
        <w:rPr>
          <w:sz w:val="26"/>
          <w:szCs w:val="26"/>
        </w:rPr>
        <w:t>Отказ от проведения запроса предложений.</w:t>
      </w:r>
    </w:p>
    <w:p w:rsidR="00E96598" w:rsidRPr="002A3EB8" w:rsidRDefault="00E96598" w:rsidP="00AA6AD6">
      <w:pPr>
        <w:pStyle w:val="a8"/>
        <w:numPr>
          <w:ilvl w:val="2"/>
          <w:numId w:val="3"/>
        </w:numPr>
        <w:ind w:left="0" w:firstLine="0"/>
        <w:jc w:val="both"/>
        <w:rPr>
          <w:sz w:val="26"/>
          <w:szCs w:val="26"/>
        </w:rPr>
      </w:pPr>
      <w:r w:rsidRPr="002A3EB8">
        <w:rPr>
          <w:sz w:val="26"/>
          <w:szCs w:val="26"/>
        </w:rPr>
        <w:t xml:space="preserve">Заказчик/организатор процедуры закупки, разместивший на официальном сайте </w:t>
      </w:r>
      <w:hyperlink r:id="rId13" w:history="1">
        <w:r w:rsidRPr="002A3EB8">
          <w:rPr>
            <w:rStyle w:val="ab"/>
            <w:sz w:val="26"/>
            <w:szCs w:val="26"/>
            <w:shd w:val="clear" w:color="auto" w:fill="FFFFFF"/>
          </w:rPr>
          <w:t>http://primtep.ru/</w:t>
        </w:r>
      </w:hyperlink>
      <w:r w:rsidRPr="002A3EB8">
        <w:rPr>
          <w:sz w:val="26"/>
          <w:szCs w:val="26"/>
        </w:rPr>
        <w:t xml:space="preserve"> </w:t>
      </w:r>
      <w:r w:rsidR="00AA6AD6" w:rsidRPr="002A3EB8">
        <w:rPr>
          <w:sz w:val="26"/>
          <w:szCs w:val="26"/>
        </w:rPr>
        <w:t>уведомление</w:t>
      </w:r>
      <w:r w:rsidRPr="002A3EB8">
        <w:rPr>
          <w:sz w:val="26"/>
          <w:szCs w:val="26"/>
        </w:rPr>
        <w:t xml:space="preserve"> о проведении запроса предложений, вправе отказаться от его проведения на любом из этапов, не неся при этом ответственности перед участниками или третьими лицами за убытки, которые могут возникнуть в </w:t>
      </w:r>
      <w:r w:rsidR="00AA6AD6" w:rsidRPr="002A3EB8">
        <w:rPr>
          <w:sz w:val="26"/>
          <w:szCs w:val="26"/>
        </w:rPr>
        <w:t>результате отказа от проведения</w:t>
      </w:r>
      <w:r w:rsidRPr="002A3EB8">
        <w:rPr>
          <w:sz w:val="26"/>
          <w:szCs w:val="26"/>
        </w:rPr>
        <w:t xml:space="preserve"> запроса предложений.</w:t>
      </w:r>
    </w:p>
    <w:p w:rsidR="00E96598" w:rsidRPr="002A3EB8" w:rsidRDefault="00AA6AD6" w:rsidP="00AA6AD6">
      <w:pPr>
        <w:pStyle w:val="a8"/>
        <w:numPr>
          <w:ilvl w:val="2"/>
          <w:numId w:val="3"/>
        </w:numPr>
        <w:ind w:left="0" w:firstLine="0"/>
        <w:jc w:val="both"/>
        <w:rPr>
          <w:sz w:val="26"/>
          <w:szCs w:val="26"/>
        </w:rPr>
      </w:pPr>
      <w:r w:rsidRPr="002A3EB8">
        <w:rPr>
          <w:sz w:val="26"/>
          <w:szCs w:val="26"/>
        </w:rPr>
        <w:t>Уведомление</w:t>
      </w:r>
      <w:r w:rsidR="00E96598" w:rsidRPr="002A3EB8">
        <w:rPr>
          <w:sz w:val="26"/>
          <w:szCs w:val="26"/>
        </w:rPr>
        <w:t xml:space="preserve"> об отказе от проведения запроса предложений</w:t>
      </w:r>
      <w:r w:rsidR="00494A8F" w:rsidRPr="002A3EB8">
        <w:rPr>
          <w:sz w:val="26"/>
          <w:szCs w:val="26"/>
        </w:rPr>
        <w:t xml:space="preserve"> размещается о</w:t>
      </w:r>
      <w:r w:rsidR="00D97153" w:rsidRPr="002A3EB8">
        <w:rPr>
          <w:sz w:val="26"/>
          <w:szCs w:val="26"/>
        </w:rPr>
        <w:t>рганизатором процедуры закупки в течение двух рабочих дней со дня принятия решения о</w:t>
      </w:r>
      <w:r w:rsidR="00494A8F" w:rsidRPr="002A3EB8">
        <w:rPr>
          <w:sz w:val="26"/>
          <w:szCs w:val="26"/>
        </w:rPr>
        <w:t>б отказе от проведения</w:t>
      </w:r>
      <w:r w:rsidR="00D97153" w:rsidRPr="002A3EB8">
        <w:rPr>
          <w:sz w:val="26"/>
          <w:szCs w:val="26"/>
        </w:rPr>
        <w:t xml:space="preserve"> запроса предложений, в порядке, установленном для размещения на официальном сайте </w:t>
      </w:r>
      <w:r w:rsidR="00494A8F" w:rsidRPr="002A3EB8">
        <w:rPr>
          <w:sz w:val="26"/>
          <w:szCs w:val="26"/>
        </w:rPr>
        <w:t>уведомления</w:t>
      </w:r>
      <w:r w:rsidR="00D97153" w:rsidRPr="002A3EB8">
        <w:rPr>
          <w:sz w:val="26"/>
          <w:szCs w:val="26"/>
        </w:rPr>
        <w:t xml:space="preserve"> о проведении запроса предложений.</w:t>
      </w:r>
    </w:p>
    <w:p w:rsidR="00D97153" w:rsidRPr="002A3EB8" w:rsidRDefault="00D97153" w:rsidP="00AA6AD6">
      <w:pPr>
        <w:pStyle w:val="a8"/>
        <w:numPr>
          <w:ilvl w:val="2"/>
          <w:numId w:val="3"/>
        </w:numPr>
        <w:ind w:left="0" w:firstLine="0"/>
        <w:jc w:val="both"/>
        <w:rPr>
          <w:sz w:val="26"/>
          <w:szCs w:val="26"/>
        </w:rPr>
      </w:pPr>
      <w:r w:rsidRPr="002A3EB8">
        <w:rPr>
          <w:sz w:val="26"/>
          <w:szCs w:val="26"/>
        </w:rPr>
        <w:t xml:space="preserve">Организатор процедуры закупки в течение двух рабочих дней со дня принятия указанного решения вскроет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поступившие конверты с </w:t>
      </w:r>
      <w:r w:rsidR="00566435" w:rsidRPr="002A3EB8">
        <w:rPr>
          <w:sz w:val="26"/>
          <w:szCs w:val="26"/>
        </w:rPr>
        <w:t>заявками</w:t>
      </w:r>
      <w:r w:rsidRPr="002A3EB8">
        <w:rPr>
          <w:sz w:val="26"/>
          <w:szCs w:val="26"/>
        </w:rPr>
        <w:t xml:space="preserve"> и направит соответствующие уведомления всем участникам процедуры закупки</w:t>
      </w:r>
      <w:r w:rsidR="001E3DE0" w:rsidRPr="002A3EB8">
        <w:rPr>
          <w:sz w:val="26"/>
          <w:szCs w:val="26"/>
        </w:rPr>
        <w:t xml:space="preserve">, подавшим </w:t>
      </w:r>
      <w:r w:rsidR="00566435" w:rsidRPr="002A3EB8">
        <w:rPr>
          <w:sz w:val="26"/>
          <w:szCs w:val="26"/>
        </w:rPr>
        <w:t>заявки.</w:t>
      </w:r>
    </w:p>
    <w:p w:rsidR="001E3DE0" w:rsidRPr="002A3EB8" w:rsidRDefault="001A0178" w:rsidP="00AA6AD6">
      <w:pPr>
        <w:pStyle w:val="a8"/>
        <w:numPr>
          <w:ilvl w:val="1"/>
          <w:numId w:val="3"/>
        </w:numPr>
        <w:ind w:left="0" w:firstLine="0"/>
        <w:jc w:val="both"/>
        <w:rPr>
          <w:sz w:val="26"/>
          <w:szCs w:val="26"/>
        </w:rPr>
      </w:pPr>
      <w:r w:rsidRPr="002A3EB8">
        <w:rPr>
          <w:sz w:val="26"/>
          <w:szCs w:val="26"/>
        </w:rPr>
        <w:t xml:space="preserve">Возврат </w:t>
      </w:r>
      <w:r w:rsidR="00566435" w:rsidRPr="002A3EB8">
        <w:rPr>
          <w:sz w:val="26"/>
          <w:szCs w:val="26"/>
        </w:rPr>
        <w:t>заявок.</w:t>
      </w:r>
    </w:p>
    <w:p w:rsidR="001A0178" w:rsidRPr="002A3EB8" w:rsidRDefault="001A0178" w:rsidP="00AA6AD6">
      <w:pPr>
        <w:pStyle w:val="a8"/>
        <w:numPr>
          <w:ilvl w:val="2"/>
          <w:numId w:val="3"/>
        </w:numPr>
        <w:ind w:left="0" w:firstLine="0"/>
        <w:jc w:val="both"/>
        <w:rPr>
          <w:sz w:val="26"/>
          <w:szCs w:val="26"/>
        </w:rPr>
      </w:pPr>
      <w:r w:rsidRPr="002A3EB8">
        <w:rPr>
          <w:sz w:val="26"/>
          <w:szCs w:val="26"/>
        </w:rPr>
        <w:t xml:space="preserve">Все </w:t>
      </w:r>
      <w:r w:rsidR="00566435" w:rsidRPr="002A3EB8">
        <w:rPr>
          <w:sz w:val="26"/>
          <w:szCs w:val="26"/>
        </w:rPr>
        <w:t>заявки</w:t>
      </w:r>
      <w:r w:rsidRPr="002A3EB8">
        <w:rPr>
          <w:sz w:val="26"/>
          <w:szCs w:val="26"/>
        </w:rPr>
        <w:t xml:space="preserve">, а также отдельные документы, входящие в состав </w:t>
      </w:r>
      <w:r w:rsidR="00566435" w:rsidRPr="002A3EB8">
        <w:rPr>
          <w:sz w:val="26"/>
          <w:szCs w:val="26"/>
        </w:rPr>
        <w:t>заявки</w:t>
      </w:r>
      <w:r w:rsidRPr="002A3EB8">
        <w:rPr>
          <w:sz w:val="26"/>
          <w:szCs w:val="26"/>
        </w:rPr>
        <w:t xml:space="preserve">, присланные на данный запрос предложений, не возвращаются, кроме отозванных участниками процедуры закупки, опоздавших </w:t>
      </w:r>
      <w:r w:rsidR="00566435" w:rsidRPr="002A3EB8">
        <w:rPr>
          <w:sz w:val="26"/>
          <w:szCs w:val="26"/>
        </w:rPr>
        <w:t>заявок</w:t>
      </w:r>
      <w:r w:rsidRPr="002A3EB8">
        <w:rPr>
          <w:sz w:val="26"/>
          <w:szCs w:val="26"/>
        </w:rPr>
        <w:t xml:space="preserve">, в случае установления факта подачи одним участником процедуры закупки двух и более </w:t>
      </w:r>
      <w:r w:rsidR="00566435" w:rsidRPr="002A3EB8">
        <w:rPr>
          <w:sz w:val="26"/>
          <w:szCs w:val="26"/>
        </w:rPr>
        <w:t>заявок</w:t>
      </w:r>
      <w:r w:rsidRPr="002A3EB8">
        <w:rPr>
          <w:sz w:val="26"/>
          <w:szCs w:val="26"/>
        </w:rPr>
        <w:t xml:space="preserve"> путем вручения их участнику процедуры закупки или его уполномоченному представителю под расписку, либо путем отправления по почте с уведомлением о вручении (с отметкой о причине возврата) (по письменному запросу участника).</w:t>
      </w:r>
    </w:p>
    <w:p w:rsidR="009036D8" w:rsidRPr="002A3EB8" w:rsidRDefault="009036D8" w:rsidP="00AA6AD6">
      <w:pPr>
        <w:jc w:val="both"/>
        <w:rPr>
          <w:sz w:val="26"/>
          <w:szCs w:val="26"/>
        </w:rPr>
      </w:pPr>
    </w:p>
    <w:p w:rsidR="009036D8" w:rsidRPr="002A3EB8" w:rsidRDefault="002F42B0" w:rsidP="00AA6AD6">
      <w:pPr>
        <w:pStyle w:val="a8"/>
        <w:numPr>
          <w:ilvl w:val="0"/>
          <w:numId w:val="3"/>
        </w:numPr>
        <w:ind w:left="0" w:firstLine="0"/>
        <w:jc w:val="both"/>
        <w:rPr>
          <w:b/>
          <w:sz w:val="26"/>
          <w:szCs w:val="26"/>
        </w:rPr>
      </w:pPr>
      <w:r w:rsidRPr="002A3EB8">
        <w:rPr>
          <w:b/>
          <w:sz w:val="26"/>
          <w:szCs w:val="26"/>
        </w:rPr>
        <w:t xml:space="preserve">Требования к участникам процедуры закупки, документам, предоставляемым в составе </w:t>
      </w:r>
      <w:r w:rsidR="00566435" w:rsidRPr="002A3EB8">
        <w:rPr>
          <w:b/>
          <w:sz w:val="26"/>
          <w:szCs w:val="26"/>
        </w:rPr>
        <w:t>заявки</w:t>
      </w:r>
    </w:p>
    <w:p w:rsidR="00457327" w:rsidRPr="002A3EB8" w:rsidRDefault="00457327" w:rsidP="00AA6AD6">
      <w:pPr>
        <w:pStyle w:val="aa"/>
        <w:numPr>
          <w:ilvl w:val="1"/>
          <w:numId w:val="3"/>
        </w:numPr>
        <w:shd w:val="clear" w:color="auto" w:fill="auto"/>
        <w:tabs>
          <w:tab w:val="left" w:pos="1701"/>
        </w:tabs>
        <w:spacing w:line="240" w:lineRule="auto"/>
        <w:ind w:left="0" w:firstLine="0"/>
        <w:rPr>
          <w:sz w:val="26"/>
          <w:szCs w:val="26"/>
        </w:rPr>
      </w:pPr>
      <w:r w:rsidRPr="002A3EB8">
        <w:rPr>
          <w:rStyle w:val="a9"/>
          <w:color w:val="000000"/>
          <w:sz w:val="26"/>
          <w:szCs w:val="26"/>
        </w:rPr>
        <w:t xml:space="preserve">Для участия в </w:t>
      </w:r>
      <w:r w:rsidR="0020063D" w:rsidRPr="002A3EB8">
        <w:rPr>
          <w:rStyle w:val="a9"/>
          <w:color w:val="000000"/>
          <w:sz w:val="26"/>
          <w:szCs w:val="26"/>
        </w:rPr>
        <w:t>запросе предложений</w:t>
      </w:r>
      <w:r w:rsidRPr="002A3EB8">
        <w:rPr>
          <w:rStyle w:val="a9"/>
          <w:color w:val="000000"/>
          <w:sz w:val="26"/>
          <w:szCs w:val="26"/>
        </w:rPr>
        <w:t xml:space="preserve"> участник </w:t>
      </w:r>
      <w:r w:rsidR="0020063D" w:rsidRPr="002A3EB8">
        <w:rPr>
          <w:rStyle w:val="a9"/>
          <w:color w:val="000000"/>
          <w:sz w:val="26"/>
          <w:szCs w:val="26"/>
        </w:rPr>
        <w:t>процедуры закупки</w:t>
      </w:r>
      <w:r w:rsidRPr="002A3EB8">
        <w:rPr>
          <w:rStyle w:val="a9"/>
          <w:color w:val="000000"/>
          <w:sz w:val="26"/>
          <w:szCs w:val="26"/>
        </w:rPr>
        <w:t xml:space="preserve"> должен подготовить заявку на участие в </w:t>
      </w:r>
      <w:r w:rsidR="0020063D" w:rsidRPr="002A3EB8">
        <w:rPr>
          <w:rStyle w:val="a9"/>
          <w:color w:val="000000"/>
          <w:sz w:val="26"/>
          <w:szCs w:val="26"/>
        </w:rPr>
        <w:t>процедуре закупки,</w:t>
      </w:r>
      <w:r w:rsidRPr="002A3EB8">
        <w:rPr>
          <w:rStyle w:val="a9"/>
          <w:color w:val="000000"/>
          <w:sz w:val="26"/>
          <w:szCs w:val="26"/>
        </w:rPr>
        <w:t xml:space="preserve"> оформленную в полном соответствии с требованиями документации</w:t>
      </w:r>
      <w:r w:rsidR="0020063D" w:rsidRPr="002A3EB8">
        <w:rPr>
          <w:rStyle w:val="a9"/>
          <w:color w:val="000000"/>
          <w:sz w:val="26"/>
          <w:szCs w:val="26"/>
        </w:rPr>
        <w:t xml:space="preserve"> </w:t>
      </w:r>
      <w:r w:rsidR="00566435" w:rsidRPr="002A3EB8">
        <w:rPr>
          <w:rStyle w:val="a9"/>
          <w:color w:val="000000"/>
          <w:sz w:val="26"/>
          <w:szCs w:val="26"/>
        </w:rPr>
        <w:t xml:space="preserve">по проведению </w:t>
      </w:r>
      <w:r w:rsidR="0020063D" w:rsidRPr="002A3EB8">
        <w:rPr>
          <w:rStyle w:val="a9"/>
          <w:color w:val="000000"/>
          <w:sz w:val="26"/>
          <w:szCs w:val="26"/>
        </w:rPr>
        <w:t>запроса предложений.</w:t>
      </w:r>
    </w:p>
    <w:p w:rsidR="00457327" w:rsidRPr="00365D27" w:rsidRDefault="00566435" w:rsidP="00AA6AD6">
      <w:pPr>
        <w:pStyle w:val="aa"/>
        <w:numPr>
          <w:ilvl w:val="1"/>
          <w:numId w:val="3"/>
        </w:numPr>
        <w:shd w:val="clear" w:color="auto" w:fill="auto"/>
        <w:tabs>
          <w:tab w:val="left" w:pos="1421"/>
        </w:tabs>
        <w:spacing w:line="240" w:lineRule="auto"/>
        <w:ind w:left="0" w:firstLine="0"/>
        <w:rPr>
          <w:b/>
          <w:sz w:val="26"/>
          <w:szCs w:val="26"/>
        </w:rPr>
      </w:pPr>
      <w:r w:rsidRPr="00365D27">
        <w:rPr>
          <w:rStyle w:val="a9"/>
          <w:b/>
          <w:color w:val="000000"/>
          <w:sz w:val="26"/>
          <w:szCs w:val="26"/>
        </w:rPr>
        <w:t>Заявка</w:t>
      </w:r>
      <w:r w:rsidR="00457327" w:rsidRPr="00365D27">
        <w:rPr>
          <w:rStyle w:val="a9"/>
          <w:b/>
          <w:color w:val="000000"/>
          <w:sz w:val="26"/>
          <w:szCs w:val="26"/>
        </w:rPr>
        <w:t xml:space="preserve"> на участие в </w:t>
      </w:r>
      <w:r w:rsidRPr="00365D27">
        <w:rPr>
          <w:rStyle w:val="a9"/>
          <w:b/>
          <w:color w:val="000000"/>
          <w:sz w:val="26"/>
          <w:szCs w:val="26"/>
        </w:rPr>
        <w:t>запросе предложений должна</w:t>
      </w:r>
      <w:r w:rsidR="00457327" w:rsidRPr="00365D27">
        <w:rPr>
          <w:rStyle w:val="a9"/>
          <w:b/>
          <w:color w:val="000000"/>
          <w:sz w:val="26"/>
          <w:szCs w:val="26"/>
        </w:rPr>
        <w:t xml:space="preserve"> содержать:</w:t>
      </w:r>
    </w:p>
    <w:p w:rsidR="00AA6AD6" w:rsidRPr="00365D27" w:rsidRDefault="00AA6AD6" w:rsidP="00F50B46">
      <w:pPr>
        <w:pStyle w:val="aa"/>
        <w:numPr>
          <w:ilvl w:val="2"/>
          <w:numId w:val="3"/>
        </w:numPr>
        <w:shd w:val="clear" w:color="auto" w:fill="auto"/>
        <w:tabs>
          <w:tab w:val="left" w:pos="1843"/>
        </w:tabs>
        <w:spacing w:line="240" w:lineRule="auto"/>
        <w:rPr>
          <w:sz w:val="26"/>
          <w:szCs w:val="26"/>
        </w:rPr>
      </w:pPr>
      <w:r w:rsidRPr="00365D27">
        <w:rPr>
          <w:rStyle w:val="a9"/>
          <w:color w:val="000000"/>
          <w:sz w:val="26"/>
          <w:szCs w:val="26"/>
        </w:rPr>
        <w:t>для юридического лица:</w:t>
      </w:r>
    </w:p>
    <w:p w:rsidR="00AA6AD6" w:rsidRPr="00365D27" w:rsidRDefault="00AA6AD6" w:rsidP="00AA6AD6">
      <w:pPr>
        <w:pStyle w:val="aa"/>
        <w:shd w:val="clear" w:color="auto" w:fill="auto"/>
        <w:tabs>
          <w:tab w:val="left" w:pos="1134"/>
        </w:tabs>
        <w:spacing w:line="240" w:lineRule="auto"/>
        <w:rPr>
          <w:sz w:val="26"/>
          <w:szCs w:val="26"/>
        </w:rPr>
      </w:pPr>
      <w:r w:rsidRPr="00365D27">
        <w:rPr>
          <w:rStyle w:val="a9"/>
          <w:color w:val="000000"/>
          <w:sz w:val="26"/>
          <w:szCs w:val="26"/>
        </w:rPr>
        <w:t>а)</w:t>
      </w:r>
      <w:r w:rsidRPr="00365D27">
        <w:rPr>
          <w:rStyle w:val="a9"/>
          <w:color w:val="000000"/>
          <w:sz w:val="26"/>
          <w:szCs w:val="26"/>
        </w:rPr>
        <w:tab/>
        <w:t xml:space="preserve">заполненную форму </w:t>
      </w:r>
      <w:r w:rsidR="00566435" w:rsidRPr="00365D27">
        <w:rPr>
          <w:rStyle w:val="a9"/>
          <w:color w:val="000000"/>
          <w:sz w:val="26"/>
          <w:szCs w:val="26"/>
        </w:rPr>
        <w:t>заявки</w:t>
      </w:r>
      <w:r w:rsidRPr="00365D27">
        <w:rPr>
          <w:rStyle w:val="a9"/>
          <w:color w:val="000000"/>
          <w:sz w:val="26"/>
          <w:szCs w:val="26"/>
        </w:rPr>
        <w:t xml:space="preserve"> на участие в </w:t>
      </w:r>
      <w:r w:rsidR="00F50B46" w:rsidRPr="00365D27">
        <w:rPr>
          <w:rStyle w:val="a9"/>
          <w:color w:val="000000"/>
          <w:sz w:val="26"/>
          <w:szCs w:val="26"/>
        </w:rPr>
        <w:t>запросе предложений</w:t>
      </w:r>
      <w:r w:rsidRPr="00365D27">
        <w:rPr>
          <w:rStyle w:val="a9"/>
          <w:color w:val="000000"/>
          <w:sz w:val="26"/>
          <w:szCs w:val="26"/>
        </w:rPr>
        <w:t xml:space="preserve"> в соответствии с требованиями документации</w:t>
      </w:r>
      <w:r w:rsidR="00F50B46" w:rsidRPr="00365D27">
        <w:rPr>
          <w:rStyle w:val="a9"/>
          <w:color w:val="000000"/>
          <w:sz w:val="26"/>
          <w:szCs w:val="26"/>
        </w:rPr>
        <w:t xml:space="preserve"> </w:t>
      </w:r>
      <w:r w:rsidR="00566435" w:rsidRPr="00365D27">
        <w:rPr>
          <w:rStyle w:val="a9"/>
          <w:color w:val="000000"/>
          <w:sz w:val="26"/>
          <w:szCs w:val="26"/>
        </w:rPr>
        <w:t>по проведению</w:t>
      </w:r>
      <w:r w:rsidR="00F50B46" w:rsidRPr="00365D27">
        <w:rPr>
          <w:rStyle w:val="a9"/>
          <w:color w:val="000000"/>
          <w:sz w:val="26"/>
          <w:szCs w:val="26"/>
        </w:rPr>
        <w:t xml:space="preserve"> запроса предложений</w:t>
      </w:r>
      <w:r w:rsidRPr="00365D27">
        <w:rPr>
          <w:rStyle w:val="a9"/>
          <w:color w:val="000000"/>
          <w:sz w:val="26"/>
          <w:szCs w:val="26"/>
        </w:rPr>
        <w:t xml:space="preserve"> (оригинал);</w:t>
      </w:r>
    </w:p>
    <w:p w:rsidR="00AA6AD6" w:rsidRPr="00365D27" w:rsidRDefault="00AA6AD6" w:rsidP="00AA6AD6">
      <w:pPr>
        <w:pStyle w:val="aa"/>
        <w:shd w:val="clear" w:color="auto" w:fill="auto"/>
        <w:tabs>
          <w:tab w:val="left" w:pos="993"/>
        </w:tabs>
        <w:spacing w:line="240" w:lineRule="auto"/>
        <w:rPr>
          <w:sz w:val="26"/>
          <w:szCs w:val="26"/>
        </w:rPr>
      </w:pPr>
      <w:r w:rsidRPr="00365D27">
        <w:rPr>
          <w:rStyle w:val="a9"/>
          <w:color w:val="000000"/>
          <w:sz w:val="26"/>
          <w:szCs w:val="26"/>
        </w:rPr>
        <w:t>б)</w:t>
      </w:r>
      <w:r w:rsidRPr="00365D27">
        <w:rPr>
          <w:rStyle w:val="a9"/>
          <w:color w:val="000000"/>
          <w:sz w:val="26"/>
          <w:szCs w:val="26"/>
        </w:rPr>
        <w:tab/>
        <w:t xml:space="preserve">анкету юридического лица по установленной в документации </w:t>
      </w:r>
      <w:r w:rsidR="00566435" w:rsidRPr="00365D27">
        <w:rPr>
          <w:rStyle w:val="a9"/>
          <w:color w:val="000000"/>
          <w:sz w:val="26"/>
          <w:szCs w:val="26"/>
        </w:rPr>
        <w:t>по проведению</w:t>
      </w:r>
      <w:r w:rsidR="00F50B46" w:rsidRPr="00365D27">
        <w:rPr>
          <w:rStyle w:val="a9"/>
          <w:color w:val="000000"/>
          <w:sz w:val="26"/>
          <w:szCs w:val="26"/>
        </w:rPr>
        <w:t xml:space="preserve"> запроса предложений </w:t>
      </w:r>
      <w:r w:rsidRPr="00365D27">
        <w:rPr>
          <w:rStyle w:val="a9"/>
          <w:color w:val="000000"/>
          <w:sz w:val="26"/>
          <w:szCs w:val="26"/>
        </w:rPr>
        <w:t>форме;</w:t>
      </w:r>
    </w:p>
    <w:p w:rsidR="00AA6AD6" w:rsidRPr="00365D27" w:rsidRDefault="00AA6AD6" w:rsidP="00AA6AD6">
      <w:pPr>
        <w:pStyle w:val="aa"/>
        <w:shd w:val="clear" w:color="auto" w:fill="auto"/>
        <w:tabs>
          <w:tab w:val="left" w:pos="993"/>
        </w:tabs>
        <w:spacing w:line="240" w:lineRule="auto"/>
        <w:rPr>
          <w:sz w:val="26"/>
          <w:szCs w:val="26"/>
        </w:rPr>
      </w:pPr>
      <w:r w:rsidRPr="00365D27">
        <w:rPr>
          <w:rStyle w:val="a9"/>
          <w:color w:val="000000"/>
          <w:sz w:val="26"/>
          <w:szCs w:val="26"/>
        </w:rPr>
        <w:t>в)</w:t>
      </w:r>
      <w:r w:rsidRPr="00365D27">
        <w:rPr>
          <w:rStyle w:val="a9"/>
          <w:color w:val="000000"/>
          <w:sz w:val="26"/>
          <w:szCs w:val="26"/>
        </w:rPr>
        <w:tab/>
        <w:t>копии учредительных документов с приложением имеющихся изменений;</w:t>
      </w:r>
    </w:p>
    <w:p w:rsidR="00AA6AD6" w:rsidRPr="00365D27" w:rsidRDefault="00AA6AD6" w:rsidP="00AA6AD6">
      <w:pPr>
        <w:pStyle w:val="aa"/>
        <w:shd w:val="clear" w:color="auto" w:fill="auto"/>
        <w:tabs>
          <w:tab w:val="left" w:pos="993"/>
        </w:tabs>
        <w:spacing w:line="240" w:lineRule="auto"/>
        <w:rPr>
          <w:sz w:val="26"/>
          <w:szCs w:val="26"/>
        </w:rPr>
      </w:pPr>
      <w:r w:rsidRPr="00365D27">
        <w:rPr>
          <w:rStyle w:val="a9"/>
          <w:color w:val="000000"/>
          <w:sz w:val="26"/>
          <w:szCs w:val="26"/>
        </w:rPr>
        <w:lastRenderedPageBreak/>
        <w:t>г)</w:t>
      </w:r>
      <w:r w:rsidRPr="00365D27">
        <w:rPr>
          <w:rStyle w:val="a9"/>
          <w:color w:val="000000"/>
          <w:sz w:val="26"/>
          <w:szCs w:val="26"/>
        </w:rPr>
        <w:tab/>
        <w:t xml:space="preserve">выписку из единого государственного реестра юридических лиц или нотариально заверенную копию такой выписки, полученную не ранее чем за </w:t>
      </w:r>
      <w:r w:rsidR="00554BA0" w:rsidRPr="00365D27">
        <w:rPr>
          <w:rStyle w:val="a9"/>
          <w:color w:val="000000"/>
          <w:sz w:val="26"/>
          <w:szCs w:val="26"/>
        </w:rPr>
        <w:t>30</w:t>
      </w:r>
      <w:r w:rsidR="000E0471" w:rsidRPr="00365D27">
        <w:rPr>
          <w:rStyle w:val="a9"/>
          <w:color w:val="000000"/>
          <w:sz w:val="26"/>
          <w:szCs w:val="26"/>
        </w:rPr>
        <w:t xml:space="preserve"> </w:t>
      </w:r>
      <w:r w:rsidRPr="00365D27">
        <w:rPr>
          <w:rStyle w:val="a9"/>
          <w:color w:val="000000"/>
          <w:sz w:val="26"/>
          <w:szCs w:val="26"/>
        </w:rPr>
        <w:t xml:space="preserve">дней до дня размещения на официальном сайте </w:t>
      </w:r>
      <w:r w:rsidR="00F50B46" w:rsidRPr="00365D27">
        <w:rPr>
          <w:rStyle w:val="a9"/>
          <w:color w:val="000000"/>
          <w:sz w:val="26"/>
          <w:szCs w:val="26"/>
        </w:rPr>
        <w:t>уведомления</w:t>
      </w:r>
      <w:r w:rsidRPr="00365D27">
        <w:rPr>
          <w:rStyle w:val="a9"/>
          <w:color w:val="000000"/>
          <w:sz w:val="26"/>
          <w:szCs w:val="26"/>
        </w:rPr>
        <w:t xml:space="preserve"> о проведении </w:t>
      </w:r>
      <w:r w:rsidR="00566435" w:rsidRPr="00365D27">
        <w:rPr>
          <w:rStyle w:val="a9"/>
          <w:color w:val="000000"/>
          <w:sz w:val="26"/>
          <w:szCs w:val="26"/>
        </w:rPr>
        <w:t>запроса предложений</w:t>
      </w:r>
      <w:r w:rsidRPr="00365D27">
        <w:rPr>
          <w:rStyle w:val="a9"/>
          <w:color w:val="000000"/>
          <w:sz w:val="26"/>
          <w:szCs w:val="26"/>
        </w:rPr>
        <w:t>;</w:t>
      </w:r>
    </w:p>
    <w:p w:rsidR="00AA6AD6" w:rsidRPr="00365D27" w:rsidRDefault="00AA6AD6" w:rsidP="00AA6AD6">
      <w:pPr>
        <w:pStyle w:val="aa"/>
        <w:shd w:val="clear" w:color="auto" w:fill="auto"/>
        <w:tabs>
          <w:tab w:val="left" w:pos="993"/>
        </w:tabs>
        <w:spacing w:line="240" w:lineRule="auto"/>
        <w:rPr>
          <w:sz w:val="26"/>
          <w:szCs w:val="26"/>
        </w:rPr>
      </w:pPr>
      <w:r w:rsidRPr="00365D27">
        <w:rPr>
          <w:rStyle w:val="a9"/>
          <w:color w:val="000000"/>
          <w:sz w:val="26"/>
          <w:szCs w:val="26"/>
        </w:rPr>
        <w:t>д)</w:t>
      </w:r>
      <w:r w:rsidRPr="00365D27">
        <w:rPr>
          <w:rStyle w:val="a9"/>
          <w:color w:val="000000"/>
          <w:sz w:val="26"/>
          <w:szCs w:val="26"/>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D2E27" w:rsidRPr="00365D27">
        <w:rPr>
          <w:rStyle w:val="a9"/>
          <w:color w:val="000000"/>
          <w:sz w:val="26"/>
          <w:szCs w:val="26"/>
        </w:rPr>
        <w:t>процедуры закупки</w:t>
      </w:r>
      <w:r w:rsidRPr="00365D27">
        <w:rPr>
          <w:rStyle w:val="a9"/>
          <w:color w:val="000000"/>
          <w:sz w:val="26"/>
          <w:szCs w:val="26"/>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8D2E27" w:rsidRPr="00365D27">
        <w:rPr>
          <w:rStyle w:val="a9"/>
          <w:color w:val="000000"/>
          <w:sz w:val="26"/>
          <w:szCs w:val="26"/>
        </w:rPr>
        <w:t>в запросе предложений</w:t>
      </w:r>
      <w:r w:rsidRPr="00365D27">
        <w:rPr>
          <w:rStyle w:val="a9"/>
          <w:color w:val="000000"/>
          <w:sz w:val="26"/>
          <w:szCs w:val="26"/>
        </w:rPr>
        <w:t>, обеспечения исполнения договора является крупной сделкой;</w:t>
      </w:r>
    </w:p>
    <w:p w:rsidR="00AA6AD6" w:rsidRPr="00365D27" w:rsidRDefault="0054343C" w:rsidP="00AA6AD6">
      <w:pPr>
        <w:pStyle w:val="aa"/>
        <w:shd w:val="clear" w:color="auto" w:fill="auto"/>
        <w:tabs>
          <w:tab w:val="left" w:pos="1134"/>
        </w:tabs>
        <w:spacing w:line="240" w:lineRule="auto"/>
        <w:rPr>
          <w:sz w:val="26"/>
          <w:szCs w:val="26"/>
        </w:rPr>
      </w:pPr>
      <w:r>
        <w:rPr>
          <w:rStyle w:val="a9"/>
          <w:color w:val="000000"/>
          <w:sz w:val="26"/>
          <w:szCs w:val="26"/>
        </w:rPr>
        <w:t>е</w:t>
      </w:r>
      <w:r w:rsidR="00AA6AD6" w:rsidRPr="00365D27">
        <w:rPr>
          <w:rStyle w:val="a9"/>
          <w:color w:val="000000"/>
          <w:sz w:val="26"/>
          <w:szCs w:val="26"/>
        </w:rPr>
        <w:t>)</w:t>
      </w:r>
      <w:r w:rsidR="00AA6AD6" w:rsidRPr="00365D27">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w:t>
      </w:r>
      <w:r w:rsidR="008D2E27" w:rsidRPr="00365D27">
        <w:rPr>
          <w:rStyle w:val="a9"/>
          <w:color w:val="000000"/>
          <w:sz w:val="26"/>
          <w:szCs w:val="26"/>
        </w:rPr>
        <w:t>заявок</w:t>
      </w:r>
      <w:r w:rsidR="00AA6AD6" w:rsidRPr="00365D27">
        <w:rPr>
          <w:rStyle w:val="a9"/>
          <w:color w:val="000000"/>
          <w:sz w:val="26"/>
          <w:szCs w:val="26"/>
        </w:rPr>
        <w:t>;</w:t>
      </w:r>
    </w:p>
    <w:p w:rsidR="00AA6AD6" w:rsidRPr="00365D27" w:rsidRDefault="0054343C" w:rsidP="00AA6AD6">
      <w:pPr>
        <w:pStyle w:val="aa"/>
        <w:shd w:val="clear" w:color="auto" w:fill="auto"/>
        <w:tabs>
          <w:tab w:val="left" w:pos="902"/>
        </w:tabs>
        <w:spacing w:line="240" w:lineRule="auto"/>
        <w:rPr>
          <w:sz w:val="26"/>
          <w:szCs w:val="26"/>
        </w:rPr>
      </w:pPr>
      <w:r>
        <w:rPr>
          <w:rStyle w:val="a9"/>
          <w:color w:val="000000"/>
          <w:sz w:val="26"/>
          <w:szCs w:val="26"/>
        </w:rPr>
        <w:t>ж</w:t>
      </w:r>
      <w:r w:rsidR="00AA6AD6" w:rsidRPr="00365D27">
        <w:rPr>
          <w:rStyle w:val="a9"/>
          <w:color w:val="000000"/>
          <w:sz w:val="26"/>
          <w:szCs w:val="26"/>
        </w:rPr>
        <w:t>)</w:t>
      </w:r>
      <w:r w:rsidR="00AA6AD6" w:rsidRPr="00365D27">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A6AD6" w:rsidRPr="00365D27" w:rsidRDefault="0054343C" w:rsidP="00AA6AD6">
      <w:pPr>
        <w:pStyle w:val="aa"/>
        <w:shd w:val="clear" w:color="auto" w:fill="auto"/>
        <w:tabs>
          <w:tab w:val="left" w:pos="898"/>
        </w:tabs>
        <w:spacing w:line="240" w:lineRule="auto"/>
        <w:rPr>
          <w:sz w:val="26"/>
          <w:szCs w:val="26"/>
        </w:rPr>
      </w:pPr>
      <w:r>
        <w:rPr>
          <w:rStyle w:val="a9"/>
          <w:color w:val="000000"/>
          <w:sz w:val="26"/>
          <w:szCs w:val="26"/>
        </w:rPr>
        <w:t>з</w:t>
      </w:r>
      <w:r w:rsidR="00AA6AD6" w:rsidRPr="00365D27">
        <w:rPr>
          <w:rStyle w:val="a9"/>
          <w:color w:val="000000"/>
          <w:sz w:val="26"/>
          <w:szCs w:val="26"/>
        </w:rPr>
        <w:t>)</w:t>
      </w:r>
      <w:r w:rsidR="00AA6AD6" w:rsidRPr="00365D27">
        <w:rPr>
          <w:rStyle w:val="a9"/>
          <w:color w:val="000000"/>
          <w:sz w:val="26"/>
          <w:szCs w:val="26"/>
        </w:rPr>
        <w:tab/>
        <w:t xml:space="preserve">документы, подтверждающие право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A6AD6" w:rsidRPr="00365D27" w:rsidRDefault="0054343C" w:rsidP="00AA6AD6">
      <w:pPr>
        <w:pStyle w:val="aa"/>
        <w:shd w:val="clear" w:color="auto" w:fill="auto"/>
        <w:spacing w:line="240" w:lineRule="auto"/>
        <w:rPr>
          <w:sz w:val="26"/>
          <w:szCs w:val="26"/>
        </w:rPr>
      </w:pPr>
      <w:r>
        <w:rPr>
          <w:rStyle w:val="a9"/>
          <w:color w:val="000000"/>
          <w:sz w:val="26"/>
          <w:szCs w:val="26"/>
        </w:rPr>
        <w:t>и</w:t>
      </w:r>
      <w:r w:rsidR="00AA6AD6" w:rsidRPr="00365D27">
        <w:rPr>
          <w:rStyle w:val="a9"/>
          <w:color w:val="000000"/>
          <w:sz w:val="26"/>
          <w:szCs w:val="26"/>
        </w:rPr>
        <w:t xml:space="preserve">) документ, подтверждающий полномочия лица на осуществление действий от имени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без доверенности (далее также - руководитель). В случае, если от имени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действует иное лицо, заявка на участие в </w:t>
      </w:r>
      <w:r w:rsidR="007052B5" w:rsidRPr="00365D27">
        <w:rPr>
          <w:rStyle w:val="a9"/>
          <w:color w:val="000000"/>
          <w:sz w:val="26"/>
          <w:szCs w:val="26"/>
        </w:rPr>
        <w:t>запросе предложений</w:t>
      </w:r>
      <w:r w:rsidR="00AA6AD6" w:rsidRPr="00365D27">
        <w:rPr>
          <w:rStyle w:val="a9"/>
          <w:color w:val="000000"/>
          <w:sz w:val="26"/>
          <w:szCs w:val="26"/>
        </w:rPr>
        <w:t xml:space="preserve"> должна содержать также доверенность на осуществление действий от имени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заверенную печатью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(для юридических лиц) и подписанную руководителем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D2E27" w:rsidRPr="00365D27">
        <w:rPr>
          <w:rStyle w:val="a9"/>
          <w:color w:val="000000"/>
          <w:sz w:val="26"/>
          <w:szCs w:val="26"/>
        </w:rPr>
        <w:t>процедуры закупки</w:t>
      </w:r>
      <w:r w:rsidR="00AA6AD6" w:rsidRPr="00365D27">
        <w:rPr>
          <w:rStyle w:val="a9"/>
          <w:color w:val="000000"/>
          <w:sz w:val="26"/>
          <w:szCs w:val="26"/>
        </w:rPr>
        <w:t xml:space="preserve">, заявка на участие в </w:t>
      </w:r>
      <w:r w:rsidR="007052B5" w:rsidRPr="00365D27">
        <w:rPr>
          <w:rStyle w:val="a9"/>
          <w:color w:val="000000"/>
          <w:sz w:val="26"/>
          <w:szCs w:val="26"/>
        </w:rPr>
        <w:t>запросе предложений</w:t>
      </w:r>
      <w:r w:rsidR="00AA6AD6" w:rsidRPr="00365D27">
        <w:rPr>
          <w:rStyle w:val="a9"/>
          <w:color w:val="000000"/>
          <w:sz w:val="26"/>
          <w:szCs w:val="26"/>
        </w:rPr>
        <w:t xml:space="preserve"> должна содержать также документ, подтверждающий полномочия такого лица;</w:t>
      </w:r>
    </w:p>
    <w:p w:rsidR="00AA6AD6" w:rsidRPr="00365D27" w:rsidRDefault="0054343C" w:rsidP="00AA6AD6">
      <w:pPr>
        <w:pStyle w:val="aa"/>
        <w:shd w:val="clear" w:color="auto" w:fill="auto"/>
        <w:spacing w:line="240" w:lineRule="auto"/>
        <w:rPr>
          <w:sz w:val="26"/>
          <w:szCs w:val="26"/>
        </w:rPr>
      </w:pPr>
      <w:r>
        <w:rPr>
          <w:rStyle w:val="a9"/>
          <w:color w:val="000000"/>
          <w:sz w:val="26"/>
          <w:szCs w:val="26"/>
        </w:rPr>
        <w:t>к</w:t>
      </w:r>
      <w:r w:rsidR="00AA6AD6" w:rsidRPr="00365D27">
        <w:rPr>
          <w:rStyle w:val="a9"/>
          <w:color w:val="000000"/>
          <w:sz w:val="26"/>
          <w:szCs w:val="26"/>
        </w:rPr>
        <w:t>)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7052B5" w:rsidRPr="00365D27">
        <w:rPr>
          <w:rStyle w:val="a9"/>
          <w:color w:val="000000"/>
          <w:sz w:val="26"/>
          <w:szCs w:val="26"/>
        </w:rPr>
        <w:t xml:space="preserve"> </w:t>
      </w:r>
      <w:r w:rsidR="00B53D0F" w:rsidRPr="00365D27">
        <w:rPr>
          <w:rStyle w:val="a9"/>
          <w:color w:val="000000"/>
          <w:sz w:val="26"/>
          <w:szCs w:val="26"/>
        </w:rPr>
        <w:t>по проведению</w:t>
      </w:r>
      <w:r w:rsidR="007052B5" w:rsidRPr="00365D27">
        <w:rPr>
          <w:rStyle w:val="a9"/>
          <w:color w:val="000000"/>
          <w:sz w:val="26"/>
          <w:szCs w:val="26"/>
        </w:rPr>
        <w:t xml:space="preserve"> запроса предложений</w:t>
      </w:r>
      <w:r w:rsidR="00AA6AD6" w:rsidRPr="00365D27">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B5A37" w:rsidRPr="00365D27" w:rsidRDefault="0054343C" w:rsidP="00AA6AD6">
      <w:pPr>
        <w:pStyle w:val="aa"/>
        <w:shd w:val="clear" w:color="auto" w:fill="auto"/>
        <w:spacing w:line="240" w:lineRule="auto"/>
        <w:rPr>
          <w:rStyle w:val="a9"/>
          <w:color w:val="000000"/>
          <w:sz w:val="26"/>
          <w:szCs w:val="26"/>
        </w:rPr>
      </w:pPr>
      <w:r>
        <w:rPr>
          <w:rStyle w:val="a9"/>
          <w:color w:val="000000"/>
          <w:sz w:val="26"/>
          <w:szCs w:val="26"/>
        </w:rPr>
        <w:t>л</w:t>
      </w:r>
      <w:r w:rsidR="00AA6AD6" w:rsidRPr="00365D27">
        <w:rPr>
          <w:rStyle w:val="a9"/>
          <w:color w:val="000000"/>
          <w:sz w:val="26"/>
          <w:szCs w:val="26"/>
        </w:rPr>
        <w:t xml:space="preserve">) документы, подтверждающие внесение участником </w:t>
      </w:r>
      <w:r w:rsidR="00B53D0F" w:rsidRPr="00365D27">
        <w:rPr>
          <w:rStyle w:val="a9"/>
          <w:color w:val="000000"/>
          <w:sz w:val="26"/>
          <w:szCs w:val="26"/>
        </w:rPr>
        <w:t>процедуры закупки</w:t>
      </w:r>
      <w:r w:rsidR="00AA6AD6" w:rsidRPr="00365D27">
        <w:rPr>
          <w:rStyle w:val="a9"/>
          <w:color w:val="000000"/>
          <w:sz w:val="26"/>
          <w:szCs w:val="26"/>
        </w:rPr>
        <w:t xml:space="preserve"> обеспечения заявки на участие </w:t>
      </w:r>
      <w:r w:rsidR="007052B5" w:rsidRPr="00365D27">
        <w:rPr>
          <w:rStyle w:val="a9"/>
          <w:color w:val="000000"/>
          <w:sz w:val="26"/>
          <w:szCs w:val="26"/>
        </w:rPr>
        <w:t>в запросе предложений</w:t>
      </w:r>
      <w:r w:rsidR="000B5A37" w:rsidRPr="00365D27">
        <w:rPr>
          <w:rStyle w:val="a9"/>
          <w:color w:val="000000"/>
          <w:sz w:val="26"/>
          <w:szCs w:val="26"/>
        </w:rPr>
        <w:t>;</w:t>
      </w:r>
    </w:p>
    <w:p w:rsidR="00AA6AD6" w:rsidRPr="00365D27" w:rsidRDefault="0054343C" w:rsidP="00AA6AD6">
      <w:pPr>
        <w:pStyle w:val="aa"/>
        <w:shd w:val="clear" w:color="auto" w:fill="auto"/>
        <w:spacing w:line="240" w:lineRule="auto"/>
        <w:rPr>
          <w:sz w:val="26"/>
          <w:szCs w:val="26"/>
        </w:rPr>
      </w:pPr>
      <w:r>
        <w:rPr>
          <w:rStyle w:val="a9"/>
          <w:color w:val="000000"/>
          <w:sz w:val="26"/>
          <w:szCs w:val="26"/>
        </w:rPr>
        <w:t>м</w:t>
      </w:r>
      <w:r w:rsidR="00AA6AD6" w:rsidRPr="00365D27">
        <w:rPr>
          <w:rStyle w:val="a9"/>
          <w:color w:val="000000"/>
          <w:sz w:val="26"/>
          <w:szCs w:val="26"/>
        </w:rPr>
        <w:t xml:space="preserve">) иные документы или копии документов, перечень которых определен </w:t>
      </w:r>
      <w:r w:rsidR="00AA6AD6" w:rsidRPr="00365D27">
        <w:rPr>
          <w:rStyle w:val="a9"/>
          <w:color w:val="000000"/>
          <w:sz w:val="26"/>
          <w:szCs w:val="26"/>
        </w:rPr>
        <w:lastRenderedPageBreak/>
        <w:t>документацией</w:t>
      </w:r>
      <w:r w:rsidR="007052B5" w:rsidRPr="00365D27">
        <w:rPr>
          <w:rStyle w:val="a9"/>
          <w:color w:val="000000"/>
          <w:sz w:val="26"/>
          <w:szCs w:val="26"/>
        </w:rPr>
        <w:t xml:space="preserve"> </w:t>
      </w:r>
      <w:r w:rsidR="00B53D0F" w:rsidRPr="00365D27">
        <w:rPr>
          <w:rStyle w:val="a9"/>
          <w:color w:val="000000"/>
          <w:sz w:val="26"/>
          <w:szCs w:val="26"/>
        </w:rPr>
        <w:t>по проведению</w:t>
      </w:r>
      <w:r w:rsidR="007052B5" w:rsidRPr="00365D27">
        <w:rPr>
          <w:rStyle w:val="a9"/>
          <w:color w:val="000000"/>
          <w:sz w:val="26"/>
          <w:szCs w:val="26"/>
        </w:rPr>
        <w:t xml:space="preserve"> запроса предложений</w:t>
      </w:r>
      <w:r w:rsidR="00AA6AD6" w:rsidRPr="00365D27">
        <w:rPr>
          <w:rStyle w:val="a9"/>
          <w:color w:val="000000"/>
          <w:sz w:val="26"/>
          <w:szCs w:val="26"/>
        </w:rPr>
        <w:t xml:space="preserve">, подтверждающие соответствие заявки на участие в </w:t>
      </w:r>
      <w:r w:rsidR="007052B5" w:rsidRPr="00365D27">
        <w:rPr>
          <w:rStyle w:val="a9"/>
          <w:color w:val="000000"/>
          <w:sz w:val="26"/>
          <w:szCs w:val="26"/>
        </w:rPr>
        <w:t>запросе предложений</w:t>
      </w:r>
      <w:r w:rsidR="00AA6AD6" w:rsidRPr="00365D27">
        <w:rPr>
          <w:rStyle w:val="a9"/>
          <w:color w:val="000000"/>
          <w:sz w:val="26"/>
          <w:szCs w:val="26"/>
        </w:rPr>
        <w:t xml:space="preserve">, представленной участником </w:t>
      </w:r>
      <w:r w:rsidR="00B53D0F" w:rsidRPr="00365D27">
        <w:rPr>
          <w:rStyle w:val="a9"/>
          <w:color w:val="000000"/>
          <w:sz w:val="26"/>
          <w:szCs w:val="26"/>
        </w:rPr>
        <w:t>процедуры закупки</w:t>
      </w:r>
      <w:r w:rsidR="007052B5" w:rsidRPr="00365D27">
        <w:rPr>
          <w:rStyle w:val="a9"/>
          <w:color w:val="000000"/>
          <w:sz w:val="26"/>
          <w:szCs w:val="26"/>
        </w:rPr>
        <w:t>, требованиям, установленным в</w:t>
      </w:r>
      <w:r w:rsidR="00AA6AD6" w:rsidRPr="00365D27">
        <w:rPr>
          <w:rStyle w:val="a9"/>
          <w:color w:val="000000"/>
          <w:sz w:val="26"/>
          <w:szCs w:val="26"/>
        </w:rPr>
        <w:t xml:space="preserve"> документации</w:t>
      </w:r>
      <w:r w:rsidR="007052B5" w:rsidRPr="00365D27">
        <w:rPr>
          <w:rStyle w:val="a9"/>
          <w:color w:val="000000"/>
          <w:sz w:val="26"/>
          <w:szCs w:val="26"/>
        </w:rPr>
        <w:t xml:space="preserve"> </w:t>
      </w:r>
      <w:r w:rsidR="00B53D0F" w:rsidRPr="00365D27">
        <w:rPr>
          <w:rStyle w:val="a9"/>
          <w:color w:val="000000"/>
          <w:sz w:val="26"/>
          <w:szCs w:val="26"/>
        </w:rPr>
        <w:t>по проведению</w:t>
      </w:r>
      <w:r w:rsidR="007052B5" w:rsidRPr="00365D27">
        <w:rPr>
          <w:rStyle w:val="a9"/>
          <w:color w:val="000000"/>
          <w:sz w:val="26"/>
          <w:szCs w:val="26"/>
        </w:rPr>
        <w:t xml:space="preserve"> запроса предложений</w:t>
      </w:r>
      <w:r w:rsidR="00AA6AD6" w:rsidRPr="00365D27">
        <w:rPr>
          <w:rStyle w:val="a9"/>
          <w:color w:val="000000"/>
          <w:sz w:val="26"/>
          <w:szCs w:val="26"/>
        </w:rPr>
        <w:t>.</w:t>
      </w:r>
    </w:p>
    <w:p w:rsidR="00AA6AD6" w:rsidRPr="00365D27" w:rsidRDefault="00AA6AD6" w:rsidP="00AB538E">
      <w:pPr>
        <w:pStyle w:val="aa"/>
        <w:numPr>
          <w:ilvl w:val="2"/>
          <w:numId w:val="3"/>
        </w:numPr>
        <w:shd w:val="clear" w:color="auto" w:fill="auto"/>
        <w:tabs>
          <w:tab w:val="left" w:pos="1694"/>
        </w:tabs>
        <w:spacing w:line="240" w:lineRule="auto"/>
        <w:rPr>
          <w:sz w:val="26"/>
          <w:szCs w:val="26"/>
        </w:rPr>
      </w:pPr>
      <w:r w:rsidRPr="00365D27">
        <w:rPr>
          <w:rStyle w:val="a9"/>
          <w:color w:val="000000"/>
          <w:sz w:val="26"/>
          <w:szCs w:val="26"/>
        </w:rPr>
        <w:t>для индивидуального предпринимателя:</w:t>
      </w:r>
    </w:p>
    <w:p w:rsidR="00AA6AD6" w:rsidRPr="00365D27" w:rsidRDefault="00AA6AD6" w:rsidP="00AA6AD6">
      <w:pPr>
        <w:pStyle w:val="aa"/>
        <w:shd w:val="clear" w:color="auto" w:fill="auto"/>
        <w:tabs>
          <w:tab w:val="left" w:pos="913"/>
        </w:tabs>
        <w:spacing w:line="240" w:lineRule="auto"/>
        <w:rPr>
          <w:sz w:val="26"/>
          <w:szCs w:val="26"/>
        </w:rPr>
      </w:pPr>
      <w:r w:rsidRPr="00365D27">
        <w:rPr>
          <w:rStyle w:val="a9"/>
          <w:color w:val="000000"/>
          <w:sz w:val="26"/>
          <w:szCs w:val="26"/>
        </w:rPr>
        <w:t>а)</w:t>
      </w:r>
      <w:r w:rsidRPr="00365D27">
        <w:rPr>
          <w:rStyle w:val="a9"/>
          <w:color w:val="000000"/>
          <w:sz w:val="26"/>
          <w:szCs w:val="26"/>
        </w:rPr>
        <w:tab/>
        <w:t xml:space="preserve">заполненную форму заявки на участие в </w:t>
      </w:r>
      <w:r w:rsidR="004F15F7" w:rsidRPr="00365D27">
        <w:rPr>
          <w:rStyle w:val="a9"/>
          <w:color w:val="000000"/>
          <w:sz w:val="26"/>
          <w:szCs w:val="26"/>
        </w:rPr>
        <w:t>процедуре закупки</w:t>
      </w:r>
      <w:r w:rsidRPr="00365D27">
        <w:rPr>
          <w:rStyle w:val="a9"/>
          <w:color w:val="000000"/>
          <w:sz w:val="26"/>
          <w:szCs w:val="26"/>
        </w:rPr>
        <w:t xml:space="preserve"> в соотве</w:t>
      </w:r>
      <w:r w:rsidR="007052B5" w:rsidRPr="00365D27">
        <w:rPr>
          <w:rStyle w:val="a9"/>
          <w:color w:val="000000"/>
          <w:sz w:val="26"/>
          <w:szCs w:val="26"/>
        </w:rPr>
        <w:t>тствии с требованиями</w:t>
      </w:r>
      <w:r w:rsidRPr="00365D27">
        <w:rPr>
          <w:rStyle w:val="a9"/>
          <w:color w:val="000000"/>
          <w:sz w:val="26"/>
          <w:szCs w:val="26"/>
        </w:rPr>
        <w:t xml:space="preserve"> документации</w:t>
      </w:r>
      <w:r w:rsidR="007052B5" w:rsidRPr="00365D27">
        <w:rPr>
          <w:rStyle w:val="a9"/>
          <w:color w:val="000000"/>
          <w:sz w:val="26"/>
          <w:szCs w:val="26"/>
        </w:rPr>
        <w:t xml:space="preserve"> </w:t>
      </w:r>
      <w:r w:rsidR="004F15F7" w:rsidRPr="00365D27">
        <w:rPr>
          <w:rStyle w:val="a9"/>
          <w:color w:val="000000"/>
          <w:sz w:val="26"/>
          <w:szCs w:val="26"/>
        </w:rPr>
        <w:t>по проведению</w:t>
      </w:r>
      <w:r w:rsidR="006E4C51" w:rsidRPr="00365D27">
        <w:rPr>
          <w:rStyle w:val="a9"/>
          <w:color w:val="000000"/>
          <w:sz w:val="26"/>
          <w:szCs w:val="26"/>
        </w:rPr>
        <w:t xml:space="preserve"> запроса предложений</w:t>
      </w:r>
      <w:r w:rsidRPr="00365D27">
        <w:rPr>
          <w:rStyle w:val="a9"/>
          <w:color w:val="000000"/>
          <w:sz w:val="26"/>
          <w:szCs w:val="26"/>
        </w:rPr>
        <w:t>;</w:t>
      </w:r>
    </w:p>
    <w:p w:rsidR="00AA6AD6" w:rsidRPr="002A3EB8" w:rsidRDefault="00AA6AD6" w:rsidP="00AA6AD6">
      <w:pPr>
        <w:pStyle w:val="aa"/>
        <w:shd w:val="clear" w:color="auto" w:fill="auto"/>
        <w:tabs>
          <w:tab w:val="left" w:pos="1023"/>
        </w:tabs>
        <w:spacing w:line="240" w:lineRule="auto"/>
        <w:rPr>
          <w:sz w:val="26"/>
          <w:szCs w:val="26"/>
        </w:rPr>
      </w:pPr>
      <w:r w:rsidRPr="00365D27">
        <w:rPr>
          <w:rStyle w:val="a9"/>
          <w:color w:val="000000"/>
          <w:sz w:val="26"/>
          <w:szCs w:val="26"/>
        </w:rPr>
        <w:t>б)</w:t>
      </w:r>
      <w:r w:rsidRPr="00365D27">
        <w:rPr>
          <w:rStyle w:val="a9"/>
          <w:color w:val="000000"/>
          <w:sz w:val="26"/>
          <w:szCs w:val="26"/>
        </w:rPr>
        <w:tab/>
        <w:t>фамилию, имя, отчество, паспортные данные,</w:t>
      </w:r>
      <w:r w:rsidRPr="002A3EB8">
        <w:rPr>
          <w:rStyle w:val="a9"/>
          <w:color w:val="000000"/>
          <w:sz w:val="26"/>
          <w:szCs w:val="26"/>
        </w:rPr>
        <w:t xml:space="preserve"> сведения о месте жительства, номер контактного телефона;</w:t>
      </w:r>
    </w:p>
    <w:p w:rsidR="00AA6AD6" w:rsidRPr="002A3EB8" w:rsidRDefault="00AA6AD6" w:rsidP="00AA6AD6">
      <w:pPr>
        <w:pStyle w:val="aa"/>
        <w:shd w:val="clear" w:color="auto" w:fill="auto"/>
        <w:tabs>
          <w:tab w:val="left" w:pos="1023"/>
        </w:tabs>
        <w:spacing w:line="240" w:lineRule="auto"/>
        <w:rPr>
          <w:sz w:val="26"/>
          <w:szCs w:val="26"/>
        </w:rPr>
      </w:pPr>
      <w:r w:rsidRPr="002A3EB8">
        <w:rPr>
          <w:rStyle w:val="a9"/>
          <w:color w:val="000000"/>
          <w:sz w:val="26"/>
          <w:szCs w:val="26"/>
        </w:rPr>
        <w:t>в)</w:t>
      </w:r>
      <w:r w:rsidRPr="002A3EB8">
        <w:rPr>
          <w:rStyle w:val="a9"/>
          <w:color w:val="000000"/>
          <w:sz w:val="26"/>
          <w:szCs w:val="26"/>
        </w:rPr>
        <w:tab/>
        <w:t>выписку из единого государственного реестра индивидуальных предпринимателей или нотариально заверенную копию такой выписк</w:t>
      </w:r>
      <w:r w:rsidR="000B5A37" w:rsidRPr="002A3EB8">
        <w:rPr>
          <w:rStyle w:val="a9"/>
          <w:color w:val="000000"/>
          <w:sz w:val="26"/>
          <w:szCs w:val="26"/>
        </w:rPr>
        <w:t>и, полученную не ранее чем за 30</w:t>
      </w:r>
      <w:r w:rsidRPr="002A3EB8">
        <w:rPr>
          <w:rStyle w:val="a9"/>
          <w:color w:val="000000"/>
          <w:sz w:val="26"/>
          <w:szCs w:val="26"/>
        </w:rPr>
        <w:t xml:space="preserve"> дней до дня размещения на официальном сайте </w:t>
      </w:r>
      <w:r w:rsidR="006E4C51" w:rsidRPr="002A3EB8">
        <w:rPr>
          <w:rStyle w:val="a9"/>
          <w:color w:val="000000"/>
          <w:sz w:val="26"/>
          <w:szCs w:val="26"/>
        </w:rPr>
        <w:t>уведомления о проведении запроса предложений</w:t>
      </w:r>
      <w:r w:rsidRPr="002A3EB8">
        <w:rPr>
          <w:rStyle w:val="a9"/>
          <w:color w:val="000000"/>
          <w:sz w:val="26"/>
          <w:szCs w:val="26"/>
        </w:rPr>
        <w:t>;</w:t>
      </w:r>
    </w:p>
    <w:p w:rsidR="00AA6AD6" w:rsidRPr="002A3EB8" w:rsidRDefault="00AA6AD6" w:rsidP="00AA6AD6">
      <w:pPr>
        <w:pStyle w:val="aa"/>
        <w:shd w:val="clear" w:color="auto" w:fill="auto"/>
        <w:tabs>
          <w:tab w:val="left" w:pos="879"/>
        </w:tabs>
        <w:spacing w:line="240" w:lineRule="auto"/>
        <w:rPr>
          <w:sz w:val="26"/>
          <w:szCs w:val="26"/>
        </w:rPr>
      </w:pPr>
      <w:r w:rsidRPr="002A3EB8">
        <w:rPr>
          <w:rStyle w:val="a9"/>
          <w:color w:val="000000"/>
          <w:sz w:val="26"/>
          <w:szCs w:val="26"/>
        </w:rPr>
        <w:t>г)</w:t>
      </w:r>
      <w:r w:rsidRPr="002A3EB8">
        <w:rPr>
          <w:rStyle w:val="a9"/>
          <w:color w:val="000000"/>
          <w:sz w:val="26"/>
          <w:szCs w:val="26"/>
        </w:rPr>
        <w:tab/>
        <w:t xml:space="preserve">сведения об участии в судебных разбирательствах по установленной в документации </w:t>
      </w:r>
      <w:r w:rsidR="004F15F7" w:rsidRPr="002A3EB8">
        <w:rPr>
          <w:rStyle w:val="a9"/>
          <w:color w:val="000000"/>
          <w:sz w:val="26"/>
          <w:szCs w:val="26"/>
        </w:rPr>
        <w:t>по проведению</w:t>
      </w:r>
      <w:r w:rsidR="006E4C51" w:rsidRPr="002A3EB8">
        <w:rPr>
          <w:rStyle w:val="a9"/>
          <w:color w:val="000000"/>
          <w:sz w:val="26"/>
          <w:szCs w:val="26"/>
        </w:rPr>
        <w:t xml:space="preserve"> запроса предложений </w:t>
      </w:r>
      <w:r w:rsidRPr="002A3EB8">
        <w:rPr>
          <w:rStyle w:val="a9"/>
          <w:color w:val="000000"/>
          <w:sz w:val="26"/>
          <w:szCs w:val="26"/>
        </w:rPr>
        <w:t>форме;</w:t>
      </w:r>
    </w:p>
    <w:p w:rsidR="00AA6AD6" w:rsidRPr="002A3EB8" w:rsidRDefault="00AA6AD6" w:rsidP="00AA6AD6">
      <w:pPr>
        <w:pStyle w:val="aa"/>
        <w:shd w:val="clear" w:color="auto" w:fill="auto"/>
        <w:tabs>
          <w:tab w:val="left" w:pos="942"/>
        </w:tabs>
        <w:spacing w:line="240" w:lineRule="auto"/>
        <w:rPr>
          <w:sz w:val="26"/>
          <w:szCs w:val="26"/>
        </w:rPr>
      </w:pPr>
      <w:r w:rsidRPr="002A3EB8">
        <w:rPr>
          <w:rStyle w:val="a9"/>
          <w:color w:val="000000"/>
          <w:sz w:val="26"/>
          <w:szCs w:val="26"/>
        </w:rPr>
        <w:t>д)</w:t>
      </w:r>
      <w:r w:rsidRPr="002A3EB8">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заявок на участие в </w:t>
      </w:r>
      <w:r w:rsidR="006E4C51" w:rsidRPr="002A3EB8">
        <w:rPr>
          <w:rStyle w:val="a9"/>
          <w:color w:val="000000"/>
          <w:sz w:val="26"/>
          <w:szCs w:val="26"/>
        </w:rPr>
        <w:t>запросе предложений</w:t>
      </w:r>
      <w:r w:rsidRPr="002A3EB8">
        <w:rPr>
          <w:rStyle w:val="a9"/>
          <w:color w:val="000000"/>
          <w:sz w:val="26"/>
          <w:szCs w:val="26"/>
        </w:rPr>
        <w:t>;</w:t>
      </w:r>
    </w:p>
    <w:p w:rsidR="00AA6AD6" w:rsidRPr="002A3EB8" w:rsidRDefault="00AA6AD6" w:rsidP="00AA6AD6">
      <w:pPr>
        <w:pStyle w:val="aa"/>
        <w:shd w:val="clear" w:color="auto" w:fill="auto"/>
        <w:tabs>
          <w:tab w:val="left" w:pos="937"/>
        </w:tabs>
        <w:spacing w:line="240" w:lineRule="auto"/>
        <w:rPr>
          <w:sz w:val="26"/>
          <w:szCs w:val="26"/>
        </w:rPr>
      </w:pPr>
      <w:r w:rsidRPr="002A3EB8">
        <w:rPr>
          <w:rStyle w:val="a9"/>
          <w:color w:val="000000"/>
          <w:sz w:val="26"/>
          <w:szCs w:val="26"/>
        </w:rPr>
        <w:t>е)</w:t>
      </w:r>
      <w:r w:rsidRPr="002A3EB8">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A6AD6" w:rsidRPr="002A3EB8" w:rsidRDefault="00AA6AD6" w:rsidP="00AA6AD6">
      <w:pPr>
        <w:pStyle w:val="aa"/>
        <w:shd w:val="clear" w:color="auto" w:fill="auto"/>
        <w:tabs>
          <w:tab w:val="left" w:pos="956"/>
        </w:tabs>
        <w:spacing w:line="240" w:lineRule="auto"/>
        <w:rPr>
          <w:sz w:val="26"/>
          <w:szCs w:val="26"/>
        </w:rPr>
      </w:pPr>
      <w:r w:rsidRPr="002A3EB8">
        <w:rPr>
          <w:rStyle w:val="a9"/>
          <w:color w:val="000000"/>
          <w:sz w:val="26"/>
          <w:szCs w:val="26"/>
        </w:rPr>
        <w:t>ж)</w:t>
      </w:r>
      <w:r w:rsidRPr="002A3EB8">
        <w:rPr>
          <w:rStyle w:val="a9"/>
          <w:color w:val="000000"/>
          <w:sz w:val="26"/>
          <w:szCs w:val="26"/>
        </w:rPr>
        <w:tab/>
        <w:t xml:space="preserve">документы, подтверждающие право участника </w:t>
      </w:r>
      <w:r w:rsidR="004F15F7" w:rsidRPr="002A3EB8">
        <w:rPr>
          <w:rStyle w:val="a9"/>
          <w:color w:val="000000"/>
          <w:sz w:val="26"/>
          <w:szCs w:val="26"/>
        </w:rPr>
        <w:t>процедуры закупки</w:t>
      </w:r>
      <w:r w:rsidRPr="002A3EB8">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A6AD6" w:rsidRPr="002A3EB8" w:rsidRDefault="00AA6AD6" w:rsidP="00554BA0">
      <w:pPr>
        <w:pStyle w:val="aa"/>
        <w:shd w:val="clear" w:color="auto" w:fill="auto"/>
        <w:tabs>
          <w:tab w:val="left" w:pos="1196"/>
        </w:tabs>
        <w:spacing w:line="240" w:lineRule="auto"/>
        <w:rPr>
          <w:sz w:val="26"/>
          <w:szCs w:val="26"/>
        </w:rPr>
      </w:pPr>
      <w:r w:rsidRPr="002A3EB8">
        <w:rPr>
          <w:rStyle w:val="a9"/>
          <w:color w:val="000000"/>
          <w:sz w:val="26"/>
          <w:szCs w:val="26"/>
        </w:rPr>
        <w:t>з)</w:t>
      </w:r>
      <w:r w:rsidRPr="002A3EB8">
        <w:rPr>
          <w:rStyle w:val="a9"/>
          <w:color w:val="000000"/>
          <w:sz w:val="26"/>
          <w:szCs w:val="26"/>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6E4C51" w:rsidRPr="002A3EB8">
        <w:rPr>
          <w:rStyle w:val="a9"/>
          <w:color w:val="000000"/>
          <w:sz w:val="26"/>
          <w:szCs w:val="26"/>
        </w:rPr>
        <w:t xml:space="preserve"> </w:t>
      </w:r>
      <w:r w:rsidR="004F15F7" w:rsidRPr="002A3EB8">
        <w:rPr>
          <w:rStyle w:val="a9"/>
          <w:color w:val="000000"/>
          <w:sz w:val="26"/>
          <w:szCs w:val="26"/>
        </w:rPr>
        <w:t>по проведению</w:t>
      </w:r>
      <w:r w:rsidR="006E4C51" w:rsidRPr="002A3EB8">
        <w:rPr>
          <w:rStyle w:val="a9"/>
          <w:color w:val="000000"/>
          <w:sz w:val="26"/>
          <w:szCs w:val="26"/>
        </w:rPr>
        <w:t xml:space="preserve"> запроса предложений</w:t>
      </w:r>
      <w:r w:rsidRPr="002A3EB8">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554BA0" w:rsidRPr="002A3EB8" w:rsidRDefault="00554BA0" w:rsidP="00AA6AD6">
      <w:pPr>
        <w:pStyle w:val="aa"/>
        <w:shd w:val="clear" w:color="auto" w:fill="auto"/>
        <w:spacing w:line="240" w:lineRule="auto"/>
        <w:rPr>
          <w:rStyle w:val="a9"/>
          <w:color w:val="000000"/>
          <w:sz w:val="26"/>
          <w:szCs w:val="26"/>
        </w:rPr>
      </w:pPr>
      <w:r w:rsidRPr="002A3EB8">
        <w:rPr>
          <w:rStyle w:val="a9"/>
          <w:color w:val="000000"/>
          <w:sz w:val="26"/>
          <w:szCs w:val="26"/>
        </w:rPr>
        <w:t>и</w:t>
      </w:r>
      <w:r w:rsidR="00AA6AD6" w:rsidRPr="002A3EB8">
        <w:rPr>
          <w:rStyle w:val="a9"/>
          <w:color w:val="000000"/>
          <w:sz w:val="26"/>
          <w:szCs w:val="26"/>
        </w:rPr>
        <w:t xml:space="preserve">) документы, подтверждающие внесение участником </w:t>
      </w:r>
      <w:r w:rsidR="004F15F7" w:rsidRPr="002A3EB8">
        <w:rPr>
          <w:rStyle w:val="a9"/>
          <w:color w:val="000000"/>
          <w:sz w:val="26"/>
          <w:szCs w:val="26"/>
        </w:rPr>
        <w:t>процедуры закупки</w:t>
      </w:r>
      <w:r w:rsidR="00AA6AD6" w:rsidRPr="002A3EB8">
        <w:rPr>
          <w:rStyle w:val="a9"/>
          <w:color w:val="000000"/>
          <w:sz w:val="26"/>
          <w:szCs w:val="26"/>
        </w:rPr>
        <w:t xml:space="preserve"> обеспечения заявки на у</w:t>
      </w:r>
      <w:r w:rsidR="006E4C51" w:rsidRPr="002A3EB8">
        <w:rPr>
          <w:rStyle w:val="a9"/>
          <w:color w:val="000000"/>
          <w:sz w:val="26"/>
          <w:szCs w:val="26"/>
        </w:rPr>
        <w:t>частие в запросе предложений</w:t>
      </w:r>
      <w:r w:rsidRPr="002A3EB8">
        <w:rPr>
          <w:rStyle w:val="a9"/>
          <w:color w:val="000000"/>
          <w:sz w:val="26"/>
          <w:szCs w:val="26"/>
        </w:rPr>
        <w:t>;</w:t>
      </w:r>
    </w:p>
    <w:p w:rsidR="00AA6AD6" w:rsidRPr="002A3EB8" w:rsidRDefault="00554BA0" w:rsidP="00AA6AD6">
      <w:pPr>
        <w:pStyle w:val="aa"/>
        <w:shd w:val="clear" w:color="auto" w:fill="auto"/>
        <w:spacing w:line="240" w:lineRule="auto"/>
        <w:rPr>
          <w:rStyle w:val="a9"/>
          <w:color w:val="000000"/>
          <w:sz w:val="26"/>
          <w:szCs w:val="26"/>
        </w:rPr>
      </w:pPr>
      <w:r w:rsidRPr="002A3EB8">
        <w:rPr>
          <w:rStyle w:val="a9"/>
          <w:color w:val="000000"/>
          <w:sz w:val="26"/>
          <w:szCs w:val="26"/>
        </w:rPr>
        <w:t>к</w:t>
      </w:r>
      <w:r w:rsidR="00AA6AD6" w:rsidRPr="002A3EB8">
        <w:rPr>
          <w:rStyle w:val="a9"/>
          <w:color w:val="000000"/>
          <w:sz w:val="26"/>
          <w:szCs w:val="26"/>
        </w:rPr>
        <w:t>) иные документы или копии документов, перечень которых определен документацией</w:t>
      </w:r>
      <w:r w:rsidR="006E4C51" w:rsidRPr="002A3EB8">
        <w:rPr>
          <w:rStyle w:val="a9"/>
          <w:color w:val="000000"/>
          <w:sz w:val="26"/>
          <w:szCs w:val="26"/>
        </w:rPr>
        <w:t xml:space="preserve"> </w:t>
      </w:r>
      <w:r w:rsidR="004F15F7" w:rsidRPr="002A3EB8">
        <w:rPr>
          <w:rStyle w:val="a9"/>
          <w:color w:val="000000"/>
          <w:sz w:val="26"/>
          <w:szCs w:val="26"/>
        </w:rPr>
        <w:t>по проведению</w:t>
      </w:r>
      <w:r w:rsidR="006E4C51" w:rsidRPr="002A3EB8">
        <w:rPr>
          <w:rStyle w:val="a9"/>
          <w:color w:val="000000"/>
          <w:sz w:val="26"/>
          <w:szCs w:val="26"/>
        </w:rPr>
        <w:t xml:space="preserve"> запроса предложений</w:t>
      </w:r>
      <w:r w:rsidR="00AA6AD6" w:rsidRPr="002A3EB8">
        <w:rPr>
          <w:rStyle w:val="a9"/>
          <w:color w:val="000000"/>
          <w:sz w:val="26"/>
          <w:szCs w:val="26"/>
        </w:rPr>
        <w:t xml:space="preserve">, подтверждающие соответствие заявки на участие в </w:t>
      </w:r>
      <w:r w:rsidR="006E4C51" w:rsidRPr="002A3EB8">
        <w:rPr>
          <w:rStyle w:val="a9"/>
          <w:color w:val="000000"/>
          <w:sz w:val="26"/>
          <w:szCs w:val="26"/>
        </w:rPr>
        <w:t>запросе предложений</w:t>
      </w:r>
      <w:r w:rsidR="00AA6AD6" w:rsidRPr="002A3EB8">
        <w:rPr>
          <w:rStyle w:val="a9"/>
          <w:color w:val="000000"/>
          <w:sz w:val="26"/>
          <w:szCs w:val="26"/>
        </w:rPr>
        <w:t>, представлен</w:t>
      </w:r>
      <w:r w:rsidR="004F15F7" w:rsidRPr="002A3EB8">
        <w:rPr>
          <w:rStyle w:val="a9"/>
          <w:color w:val="000000"/>
          <w:sz w:val="26"/>
          <w:szCs w:val="26"/>
        </w:rPr>
        <w:t>ной участником процедуры закупки</w:t>
      </w:r>
      <w:r w:rsidR="00AA6AD6" w:rsidRPr="002A3EB8">
        <w:rPr>
          <w:rStyle w:val="a9"/>
          <w:color w:val="000000"/>
          <w:sz w:val="26"/>
          <w:szCs w:val="26"/>
        </w:rPr>
        <w:t>, требова</w:t>
      </w:r>
      <w:r w:rsidR="006E4C51" w:rsidRPr="002A3EB8">
        <w:rPr>
          <w:rStyle w:val="a9"/>
          <w:color w:val="000000"/>
          <w:sz w:val="26"/>
          <w:szCs w:val="26"/>
        </w:rPr>
        <w:t>ниям, установленным в</w:t>
      </w:r>
      <w:r w:rsidR="00AA6AD6" w:rsidRPr="002A3EB8">
        <w:rPr>
          <w:rStyle w:val="a9"/>
          <w:color w:val="000000"/>
          <w:sz w:val="26"/>
          <w:szCs w:val="26"/>
        </w:rPr>
        <w:t xml:space="preserve"> документации</w:t>
      </w:r>
      <w:r w:rsidR="006E4C51" w:rsidRPr="002A3EB8">
        <w:rPr>
          <w:rStyle w:val="a9"/>
          <w:color w:val="000000"/>
          <w:sz w:val="26"/>
          <w:szCs w:val="26"/>
        </w:rPr>
        <w:t xml:space="preserve"> </w:t>
      </w:r>
      <w:r w:rsidR="004F15F7" w:rsidRPr="002A3EB8">
        <w:rPr>
          <w:rStyle w:val="a9"/>
          <w:color w:val="000000"/>
          <w:sz w:val="26"/>
          <w:szCs w:val="26"/>
        </w:rPr>
        <w:t>по проведению</w:t>
      </w:r>
      <w:r w:rsidR="006E4C51" w:rsidRPr="002A3EB8">
        <w:rPr>
          <w:rStyle w:val="a9"/>
          <w:color w:val="000000"/>
          <w:sz w:val="26"/>
          <w:szCs w:val="26"/>
        </w:rPr>
        <w:t xml:space="preserve"> запроса предложений</w:t>
      </w:r>
      <w:r w:rsidR="00AA6AD6" w:rsidRPr="002A3EB8">
        <w:rPr>
          <w:rStyle w:val="a9"/>
          <w:color w:val="000000"/>
          <w:sz w:val="26"/>
          <w:szCs w:val="26"/>
        </w:rPr>
        <w:t>;</w:t>
      </w:r>
    </w:p>
    <w:p w:rsidR="00AA6AD6" w:rsidRPr="002A3EB8" w:rsidRDefault="00AB538E" w:rsidP="00AA6AD6">
      <w:pPr>
        <w:pStyle w:val="aa"/>
        <w:shd w:val="clear" w:color="auto" w:fill="auto"/>
        <w:tabs>
          <w:tab w:val="left" w:pos="879"/>
        </w:tabs>
        <w:spacing w:line="240" w:lineRule="auto"/>
        <w:rPr>
          <w:rStyle w:val="a9"/>
          <w:color w:val="000000"/>
          <w:sz w:val="26"/>
          <w:szCs w:val="26"/>
        </w:rPr>
      </w:pPr>
      <w:r w:rsidRPr="002A3EB8">
        <w:rPr>
          <w:rStyle w:val="a9"/>
          <w:color w:val="000000"/>
          <w:sz w:val="26"/>
          <w:szCs w:val="26"/>
        </w:rPr>
        <w:t xml:space="preserve">3.2.3. </w:t>
      </w:r>
      <w:r w:rsidR="00AA6AD6" w:rsidRPr="002A3EB8">
        <w:rPr>
          <w:rStyle w:val="a9"/>
          <w:color w:val="000000"/>
          <w:sz w:val="26"/>
          <w:szCs w:val="26"/>
        </w:rPr>
        <w:t>для физического лица:</w:t>
      </w:r>
    </w:p>
    <w:p w:rsidR="00AA6AD6" w:rsidRPr="002A3EB8" w:rsidRDefault="00AA6AD6" w:rsidP="00AA6AD6">
      <w:pPr>
        <w:pStyle w:val="aa"/>
        <w:shd w:val="clear" w:color="auto" w:fill="auto"/>
        <w:tabs>
          <w:tab w:val="left" w:pos="1028"/>
        </w:tabs>
        <w:spacing w:line="240" w:lineRule="auto"/>
        <w:rPr>
          <w:sz w:val="26"/>
          <w:szCs w:val="26"/>
        </w:rPr>
      </w:pPr>
      <w:r w:rsidRPr="002A3EB8">
        <w:rPr>
          <w:sz w:val="26"/>
          <w:szCs w:val="26"/>
        </w:rPr>
        <w:t xml:space="preserve">а) </w:t>
      </w:r>
      <w:r w:rsidRPr="002A3EB8">
        <w:rPr>
          <w:rStyle w:val="a9"/>
          <w:color w:val="000000"/>
          <w:sz w:val="26"/>
          <w:szCs w:val="26"/>
        </w:rPr>
        <w:t xml:space="preserve">заполненную форму заявки на участие в </w:t>
      </w:r>
      <w:r w:rsidR="004F15F7" w:rsidRPr="002A3EB8">
        <w:rPr>
          <w:rStyle w:val="a9"/>
          <w:color w:val="000000"/>
          <w:sz w:val="26"/>
          <w:szCs w:val="26"/>
        </w:rPr>
        <w:t>процедуре закупки</w:t>
      </w:r>
      <w:r w:rsidRPr="002A3EB8">
        <w:rPr>
          <w:rStyle w:val="a9"/>
          <w:color w:val="000000"/>
          <w:sz w:val="26"/>
          <w:szCs w:val="26"/>
        </w:rPr>
        <w:t xml:space="preserve"> в соответствии с требованиями </w:t>
      </w:r>
      <w:r w:rsidR="006E4C51" w:rsidRPr="002A3EB8">
        <w:rPr>
          <w:rStyle w:val="a9"/>
          <w:color w:val="000000"/>
          <w:sz w:val="26"/>
          <w:szCs w:val="26"/>
        </w:rPr>
        <w:t>уведомления</w:t>
      </w:r>
      <w:r w:rsidRPr="002A3EB8">
        <w:rPr>
          <w:rStyle w:val="a9"/>
          <w:color w:val="000000"/>
          <w:sz w:val="26"/>
          <w:szCs w:val="26"/>
        </w:rPr>
        <w:t xml:space="preserve"> о проведении </w:t>
      </w:r>
      <w:r w:rsidR="006E4C51" w:rsidRPr="002A3EB8">
        <w:rPr>
          <w:rStyle w:val="a9"/>
          <w:color w:val="000000"/>
          <w:sz w:val="26"/>
          <w:szCs w:val="26"/>
        </w:rPr>
        <w:t>запроса предложений</w:t>
      </w:r>
      <w:r w:rsidRPr="002A3EB8">
        <w:rPr>
          <w:rStyle w:val="a9"/>
          <w:color w:val="000000"/>
          <w:sz w:val="26"/>
          <w:szCs w:val="26"/>
        </w:rPr>
        <w:t>;</w:t>
      </w:r>
    </w:p>
    <w:p w:rsidR="00AA6AD6" w:rsidRPr="002A3EB8" w:rsidRDefault="00AA6AD6" w:rsidP="00AA6AD6">
      <w:pPr>
        <w:pStyle w:val="aa"/>
        <w:shd w:val="clear" w:color="auto" w:fill="auto"/>
        <w:tabs>
          <w:tab w:val="left" w:pos="1023"/>
        </w:tabs>
        <w:spacing w:line="240" w:lineRule="auto"/>
        <w:rPr>
          <w:sz w:val="26"/>
          <w:szCs w:val="26"/>
        </w:rPr>
      </w:pPr>
      <w:r w:rsidRPr="002A3EB8">
        <w:rPr>
          <w:sz w:val="26"/>
          <w:szCs w:val="26"/>
        </w:rPr>
        <w:t xml:space="preserve">б) </w:t>
      </w:r>
      <w:r w:rsidRPr="002A3EB8">
        <w:rPr>
          <w:rStyle w:val="a9"/>
          <w:color w:val="000000"/>
          <w:sz w:val="26"/>
          <w:szCs w:val="26"/>
        </w:rPr>
        <w:t>фамилию, имя, отчество, паспортные данные, сведения о месте жительства, номер контактного телефона;</w:t>
      </w:r>
    </w:p>
    <w:p w:rsidR="00AA6AD6" w:rsidRPr="002A3EB8" w:rsidRDefault="00AA6AD6" w:rsidP="00AA6AD6">
      <w:pPr>
        <w:pStyle w:val="aa"/>
        <w:shd w:val="clear" w:color="auto" w:fill="auto"/>
        <w:tabs>
          <w:tab w:val="left" w:pos="918"/>
        </w:tabs>
        <w:spacing w:line="240" w:lineRule="auto"/>
        <w:rPr>
          <w:sz w:val="26"/>
          <w:szCs w:val="26"/>
        </w:rPr>
      </w:pPr>
      <w:r w:rsidRPr="002A3EB8">
        <w:rPr>
          <w:sz w:val="26"/>
          <w:szCs w:val="26"/>
        </w:rPr>
        <w:t xml:space="preserve">в) </w:t>
      </w:r>
      <w:r w:rsidRPr="002A3EB8">
        <w:rPr>
          <w:rStyle w:val="a9"/>
          <w:color w:val="000000"/>
          <w:sz w:val="26"/>
          <w:szCs w:val="26"/>
        </w:rPr>
        <w:t>сведения об участии в судебных разбирательствах по установленной форме;</w:t>
      </w:r>
    </w:p>
    <w:p w:rsidR="00AA6AD6" w:rsidRPr="002A3EB8" w:rsidRDefault="00AA6AD6" w:rsidP="00AA6AD6">
      <w:pPr>
        <w:pStyle w:val="aa"/>
        <w:shd w:val="clear" w:color="auto" w:fill="auto"/>
        <w:tabs>
          <w:tab w:val="left" w:pos="879"/>
        </w:tabs>
        <w:spacing w:line="240" w:lineRule="auto"/>
        <w:rPr>
          <w:sz w:val="26"/>
          <w:szCs w:val="26"/>
        </w:rPr>
      </w:pPr>
      <w:r w:rsidRPr="002A3EB8">
        <w:rPr>
          <w:sz w:val="26"/>
          <w:szCs w:val="26"/>
        </w:rPr>
        <w:t>г) справка по налогу на доходы физических лиц по форме 3-НДФЛ;</w:t>
      </w:r>
    </w:p>
    <w:p w:rsidR="00AA6AD6" w:rsidRPr="002A3EB8" w:rsidRDefault="00AA6AD6" w:rsidP="00AA6AD6">
      <w:pPr>
        <w:pStyle w:val="aa"/>
        <w:shd w:val="clear" w:color="auto" w:fill="auto"/>
        <w:tabs>
          <w:tab w:val="left" w:pos="879"/>
        </w:tabs>
        <w:spacing w:line="240" w:lineRule="auto"/>
        <w:rPr>
          <w:sz w:val="26"/>
          <w:szCs w:val="26"/>
        </w:rPr>
      </w:pPr>
      <w:r w:rsidRPr="002A3EB8">
        <w:rPr>
          <w:sz w:val="26"/>
          <w:szCs w:val="26"/>
        </w:rPr>
        <w:t>д) документ удостоверяющий личность – паспорт (нотариально заверенная копия);</w:t>
      </w:r>
    </w:p>
    <w:p w:rsidR="00AA6AD6" w:rsidRPr="002A3EB8" w:rsidRDefault="00AA6AD6" w:rsidP="00AA6AD6">
      <w:pPr>
        <w:pStyle w:val="aa"/>
        <w:shd w:val="clear" w:color="auto" w:fill="auto"/>
        <w:tabs>
          <w:tab w:val="left" w:pos="879"/>
        </w:tabs>
        <w:spacing w:line="240" w:lineRule="auto"/>
        <w:rPr>
          <w:sz w:val="26"/>
          <w:szCs w:val="26"/>
        </w:rPr>
      </w:pPr>
      <w:r w:rsidRPr="002A3EB8">
        <w:rPr>
          <w:sz w:val="26"/>
          <w:szCs w:val="26"/>
        </w:rPr>
        <w:lastRenderedPageBreak/>
        <w:t>е) свидетельство ИНН (копия);</w:t>
      </w:r>
    </w:p>
    <w:p w:rsidR="00AA6AD6" w:rsidRPr="002A3EB8" w:rsidRDefault="00AA6AD6" w:rsidP="00AA6AD6">
      <w:pPr>
        <w:pStyle w:val="aa"/>
        <w:shd w:val="clear" w:color="auto" w:fill="auto"/>
        <w:tabs>
          <w:tab w:val="left" w:pos="879"/>
        </w:tabs>
        <w:spacing w:line="240" w:lineRule="auto"/>
        <w:rPr>
          <w:sz w:val="26"/>
          <w:szCs w:val="26"/>
        </w:rPr>
      </w:pPr>
      <w:r w:rsidRPr="002A3EB8">
        <w:rPr>
          <w:sz w:val="26"/>
          <w:szCs w:val="26"/>
        </w:rPr>
        <w:t>ж) страховое свидетельство обязательного пенсионного страхования (копия).</w:t>
      </w:r>
    </w:p>
    <w:p w:rsidR="0065369F" w:rsidRPr="002A3EB8" w:rsidRDefault="0065369F" w:rsidP="00AA6AD6">
      <w:pPr>
        <w:jc w:val="both"/>
        <w:rPr>
          <w:b/>
          <w:sz w:val="26"/>
          <w:szCs w:val="26"/>
        </w:rPr>
      </w:pPr>
    </w:p>
    <w:p w:rsidR="0065369F" w:rsidRPr="000B1508" w:rsidRDefault="0065369F" w:rsidP="00AA6AD6">
      <w:pPr>
        <w:pStyle w:val="a8"/>
        <w:numPr>
          <w:ilvl w:val="0"/>
          <w:numId w:val="3"/>
        </w:numPr>
        <w:ind w:left="0" w:firstLine="0"/>
        <w:jc w:val="both"/>
        <w:rPr>
          <w:b/>
          <w:sz w:val="26"/>
          <w:szCs w:val="26"/>
        </w:rPr>
      </w:pPr>
      <w:r w:rsidRPr="000B1508">
        <w:rPr>
          <w:b/>
          <w:sz w:val="26"/>
          <w:szCs w:val="26"/>
        </w:rPr>
        <w:t>Порядок проведения запроса предложений</w:t>
      </w:r>
    </w:p>
    <w:p w:rsidR="0065369F" w:rsidRPr="000B1508" w:rsidRDefault="009553E8" w:rsidP="00AA6AD6">
      <w:pPr>
        <w:pStyle w:val="a8"/>
        <w:numPr>
          <w:ilvl w:val="1"/>
          <w:numId w:val="3"/>
        </w:numPr>
        <w:ind w:left="0" w:firstLine="0"/>
        <w:jc w:val="both"/>
        <w:rPr>
          <w:b/>
          <w:sz w:val="26"/>
          <w:szCs w:val="26"/>
        </w:rPr>
      </w:pPr>
      <w:r w:rsidRPr="000B1508">
        <w:rPr>
          <w:b/>
          <w:sz w:val="26"/>
          <w:szCs w:val="26"/>
        </w:rPr>
        <w:t>Получение документации по</w:t>
      </w:r>
      <w:r w:rsidR="00151206" w:rsidRPr="000B1508">
        <w:rPr>
          <w:b/>
          <w:sz w:val="26"/>
          <w:szCs w:val="26"/>
        </w:rPr>
        <w:t xml:space="preserve"> проведению запроса предложений</w:t>
      </w:r>
    </w:p>
    <w:p w:rsidR="009553E8" w:rsidRPr="000B1508" w:rsidRDefault="009553E8" w:rsidP="00AA6AD6">
      <w:pPr>
        <w:pStyle w:val="a8"/>
        <w:numPr>
          <w:ilvl w:val="2"/>
          <w:numId w:val="3"/>
        </w:numPr>
        <w:ind w:left="0" w:firstLine="0"/>
        <w:jc w:val="both"/>
        <w:rPr>
          <w:sz w:val="26"/>
          <w:szCs w:val="26"/>
        </w:rPr>
      </w:pPr>
      <w:r w:rsidRPr="000B1508">
        <w:rPr>
          <w:sz w:val="26"/>
          <w:szCs w:val="26"/>
        </w:rPr>
        <w:t xml:space="preserve">Любое заинтересованное лицо для получения документации должно обратиться в адрес организатора процедуры закупки письменно по реквизитам организатора процедуры закупки, указанным в </w:t>
      </w:r>
      <w:r w:rsidR="005D14B0" w:rsidRPr="000B1508">
        <w:rPr>
          <w:sz w:val="26"/>
          <w:szCs w:val="26"/>
        </w:rPr>
        <w:t>уведомлении</w:t>
      </w:r>
      <w:r w:rsidRPr="000B1508">
        <w:rPr>
          <w:sz w:val="26"/>
          <w:szCs w:val="26"/>
        </w:rPr>
        <w:t xml:space="preserve"> о проведении запроса предложений (Раздел 6 «Информационная карта запроса предложений»).</w:t>
      </w:r>
    </w:p>
    <w:p w:rsidR="009553E8" w:rsidRPr="000B1508" w:rsidRDefault="009553E8" w:rsidP="00AA6AD6">
      <w:pPr>
        <w:pStyle w:val="a8"/>
        <w:ind w:left="0"/>
        <w:jc w:val="both"/>
        <w:rPr>
          <w:sz w:val="26"/>
          <w:szCs w:val="26"/>
        </w:rPr>
      </w:pPr>
      <w:r w:rsidRPr="000B1508">
        <w:rPr>
          <w:sz w:val="26"/>
          <w:szCs w:val="26"/>
        </w:rPr>
        <w:t xml:space="preserve">Организатор процедуры закупки в течение двух рабочих дней со дня получения соответствующего запроса предоставит такому лицу документацию в порядке, указанном в </w:t>
      </w:r>
      <w:r w:rsidR="005D14B0" w:rsidRPr="000B1508">
        <w:rPr>
          <w:sz w:val="26"/>
          <w:szCs w:val="26"/>
        </w:rPr>
        <w:t>уведомлении</w:t>
      </w:r>
      <w:r w:rsidRPr="000B1508">
        <w:rPr>
          <w:sz w:val="26"/>
          <w:szCs w:val="26"/>
        </w:rPr>
        <w:t xml:space="preserve"> о проведении запроса предложений.</w:t>
      </w:r>
    </w:p>
    <w:p w:rsidR="009553E8" w:rsidRPr="000B1508" w:rsidRDefault="007D5A5E" w:rsidP="00AA6AD6">
      <w:pPr>
        <w:pStyle w:val="a8"/>
        <w:numPr>
          <w:ilvl w:val="2"/>
          <w:numId w:val="3"/>
        </w:numPr>
        <w:ind w:left="0" w:firstLine="0"/>
        <w:jc w:val="both"/>
        <w:rPr>
          <w:sz w:val="26"/>
          <w:szCs w:val="26"/>
        </w:rPr>
      </w:pPr>
      <w:r w:rsidRPr="000B1508">
        <w:rPr>
          <w:sz w:val="26"/>
          <w:szCs w:val="26"/>
        </w:rPr>
        <w:t xml:space="preserve">Документация по проведению запроса предложений, размещенная на официальном сайте Заказчика </w:t>
      </w:r>
      <w:hyperlink r:id="rId14" w:history="1">
        <w:r w:rsidRPr="000B1508">
          <w:rPr>
            <w:rStyle w:val="ab"/>
            <w:sz w:val="26"/>
            <w:szCs w:val="26"/>
            <w:shd w:val="clear" w:color="auto" w:fill="FFFFFF"/>
          </w:rPr>
          <w:t>http://primtep.ru/</w:t>
        </w:r>
      </w:hyperlink>
      <w:r w:rsidRPr="000B1508">
        <w:rPr>
          <w:sz w:val="26"/>
          <w:szCs w:val="26"/>
        </w:rPr>
        <w:t>, находится в открытом доступе. Если заинтересованное лицо получило док</w:t>
      </w:r>
      <w:r w:rsidR="00646BEE" w:rsidRPr="000B1508">
        <w:rPr>
          <w:sz w:val="26"/>
          <w:szCs w:val="26"/>
        </w:rPr>
        <w:t>ументацию</w:t>
      </w:r>
      <w:r w:rsidRPr="000B1508">
        <w:rPr>
          <w:sz w:val="26"/>
          <w:szCs w:val="26"/>
        </w:rPr>
        <w:t xml:space="preserve"> на официальном сайте или иным способом, чем это указано в п. 4.1.1., Организатор процедуры закупки не несет ответственности за неполучение таким лицом информации об изменениях и (или) разъяснениях положений настоящей документации.</w:t>
      </w:r>
    </w:p>
    <w:p w:rsidR="007D5A5E" w:rsidRPr="000B1508" w:rsidRDefault="00190CF3" w:rsidP="00AA6AD6">
      <w:pPr>
        <w:pStyle w:val="a8"/>
        <w:numPr>
          <w:ilvl w:val="1"/>
          <w:numId w:val="3"/>
        </w:numPr>
        <w:ind w:left="0" w:firstLine="0"/>
        <w:jc w:val="both"/>
        <w:rPr>
          <w:b/>
          <w:sz w:val="26"/>
          <w:szCs w:val="26"/>
        </w:rPr>
      </w:pPr>
      <w:r w:rsidRPr="000B1508">
        <w:rPr>
          <w:b/>
          <w:sz w:val="26"/>
          <w:szCs w:val="26"/>
        </w:rPr>
        <w:t>Разъяснения положений документации по</w:t>
      </w:r>
      <w:r w:rsidR="00151206" w:rsidRPr="000B1508">
        <w:rPr>
          <w:b/>
          <w:sz w:val="26"/>
          <w:szCs w:val="26"/>
        </w:rPr>
        <w:t xml:space="preserve"> проведению запроса предложений</w:t>
      </w:r>
    </w:p>
    <w:p w:rsidR="00190CF3" w:rsidRPr="000B1508" w:rsidRDefault="001A6B13" w:rsidP="00AA6AD6">
      <w:pPr>
        <w:pStyle w:val="a8"/>
        <w:numPr>
          <w:ilvl w:val="2"/>
          <w:numId w:val="3"/>
        </w:numPr>
        <w:ind w:left="0" w:firstLine="0"/>
        <w:jc w:val="both"/>
        <w:rPr>
          <w:sz w:val="26"/>
          <w:szCs w:val="26"/>
        </w:rPr>
      </w:pPr>
      <w:r w:rsidRPr="000B1508">
        <w:rPr>
          <w:sz w:val="26"/>
          <w:szCs w:val="26"/>
        </w:rPr>
        <w:t>Любой участник проц</w:t>
      </w:r>
      <w:r w:rsidR="00151206" w:rsidRPr="000B1508">
        <w:rPr>
          <w:sz w:val="26"/>
          <w:szCs w:val="26"/>
        </w:rPr>
        <w:t>едуры закупки вправе направить о</w:t>
      </w:r>
      <w:r w:rsidRPr="000B1508">
        <w:rPr>
          <w:sz w:val="26"/>
          <w:szCs w:val="26"/>
        </w:rPr>
        <w:t>рганизатору процедуры закупки официальный письменный запрос за подписью уполномоченного лица участника процедуры закупки о разъяснении положений документации по проведению запроса предлож</w:t>
      </w:r>
      <w:r w:rsidR="00151206" w:rsidRPr="000B1508">
        <w:rPr>
          <w:sz w:val="26"/>
          <w:szCs w:val="26"/>
        </w:rPr>
        <w:t>ений, по контактным реквизитам о</w:t>
      </w:r>
      <w:r w:rsidRPr="000B1508">
        <w:rPr>
          <w:sz w:val="26"/>
          <w:szCs w:val="26"/>
        </w:rPr>
        <w:t xml:space="preserve">рганизатора процедуры закупки для соответствующего вида корреспонденции, указанным в </w:t>
      </w:r>
      <w:r w:rsidR="00151206" w:rsidRPr="000B1508">
        <w:rPr>
          <w:sz w:val="26"/>
          <w:szCs w:val="26"/>
        </w:rPr>
        <w:t>уведомлении</w:t>
      </w:r>
      <w:r w:rsidRPr="000B1508">
        <w:rPr>
          <w:sz w:val="26"/>
          <w:szCs w:val="26"/>
        </w:rPr>
        <w:t xml:space="preserve"> о проведении запроса п</w:t>
      </w:r>
      <w:r w:rsidR="00115864" w:rsidRPr="000B1508">
        <w:rPr>
          <w:sz w:val="26"/>
          <w:szCs w:val="26"/>
        </w:rPr>
        <w:t>редложений, не позднее, чем за 2 (два) дня</w:t>
      </w:r>
      <w:r w:rsidRPr="000B1508">
        <w:rPr>
          <w:sz w:val="26"/>
          <w:szCs w:val="26"/>
        </w:rPr>
        <w:t xml:space="preserve"> до дня окончания подачи </w:t>
      </w:r>
      <w:r w:rsidR="00151206" w:rsidRPr="000B1508">
        <w:rPr>
          <w:sz w:val="26"/>
          <w:szCs w:val="26"/>
        </w:rPr>
        <w:t>заявок</w:t>
      </w:r>
      <w:r w:rsidRPr="000B1508">
        <w:rPr>
          <w:sz w:val="26"/>
          <w:szCs w:val="26"/>
        </w:rPr>
        <w:t>.</w:t>
      </w:r>
    </w:p>
    <w:p w:rsidR="001A6B13" w:rsidRPr="000B1508" w:rsidRDefault="003465CA" w:rsidP="00AA6AD6">
      <w:pPr>
        <w:pStyle w:val="a8"/>
        <w:numPr>
          <w:ilvl w:val="2"/>
          <w:numId w:val="3"/>
        </w:numPr>
        <w:ind w:left="0" w:firstLine="0"/>
        <w:jc w:val="both"/>
        <w:rPr>
          <w:sz w:val="26"/>
          <w:szCs w:val="26"/>
        </w:rPr>
      </w:pPr>
      <w:r w:rsidRPr="000B1508">
        <w:rPr>
          <w:sz w:val="26"/>
          <w:szCs w:val="26"/>
        </w:rPr>
        <w:t>Организатор процедуры закупки направляет в письменной форме разъяснение на запрос, сделанный в порядке, определенном п. 4.2.1. При этом такое разъяснение размещается на сайте Заказчика в течение 1 (одного) дня со дня направления такого разъяснения лицу, сделавшему соответствующий запрос, без ссылки на указанное лицо.</w:t>
      </w:r>
    </w:p>
    <w:p w:rsidR="005952F1" w:rsidRPr="000B1508" w:rsidRDefault="00983B45" w:rsidP="00AA6AD6">
      <w:pPr>
        <w:pStyle w:val="a8"/>
        <w:numPr>
          <w:ilvl w:val="1"/>
          <w:numId w:val="3"/>
        </w:numPr>
        <w:ind w:left="0" w:firstLine="0"/>
        <w:jc w:val="both"/>
        <w:rPr>
          <w:b/>
          <w:sz w:val="26"/>
          <w:szCs w:val="26"/>
        </w:rPr>
      </w:pPr>
      <w:r w:rsidRPr="000B1508">
        <w:rPr>
          <w:b/>
          <w:sz w:val="26"/>
          <w:szCs w:val="26"/>
        </w:rPr>
        <w:t>Внесение изменений в документацию по</w:t>
      </w:r>
      <w:r w:rsidR="00151206" w:rsidRPr="000B1508">
        <w:rPr>
          <w:b/>
          <w:sz w:val="26"/>
          <w:szCs w:val="26"/>
        </w:rPr>
        <w:t xml:space="preserve"> проведению запроса предложений</w:t>
      </w:r>
    </w:p>
    <w:p w:rsidR="00983B45" w:rsidRPr="000B1508" w:rsidRDefault="00151206" w:rsidP="00AA6AD6">
      <w:pPr>
        <w:pStyle w:val="a8"/>
        <w:numPr>
          <w:ilvl w:val="2"/>
          <w:numId w:val="3"/>
        </w:numPr>
        <w:ind w:left="0" w:firstLine="0"/>
        <w:jc w:val="both"/>
        <w:rPr>
          <w:sz w:val="26"/>
          <w:szCs w:val="26"/>
        </w:rPr>
      </w:pPr>
      <w:r w:rsidRPr="000B1508">
        <w:rPr>
          <w:sz w:val="26"/>
          <w:szCs w:val="26"/>
        </w:rPr>
        <w:t>Заказчик/о</w:t>
      </w:r>
      <w:r w:rsidR="00983B45" w:rsidRPr="000B1508">
        <w:rPr>
          <w:sz w:val="26"/>
          <w:szCs w:val="26"/>
        </w:rPr>
        <w:t xml:space="preserve">рганизатор процедуры закупки по собственной инициативе или в соответствии с запросом участника процедуры закупки вправе принять решение о внесении изменений в документацию по проведению запроса предложений не позднее чем за </w:t>
      </w:r>
      <w:r w:rsidR="00115864" w:rsidRPr="000B1508">
        <w:rPr>
          <w:sz w:val="26"/>
          <w:szCs w:val="26"/>
        </w:rPr>
        <w:t>3 дня</w:t>
      </w:r>
      <w:r w:rsidR="00983B45" w:rsidRPr="000B1508">
        <w:rPr>
          <w:sz w:val="26"/>
          <w:szCs w:val="26"/>
        </w:rPr>
        <w:t xml:space="preserve"> до даты окончания подачи </w:t>
      </w:r>
      <w:r w:rsidRPr="000B1508">
        <w:rPr>
          <w:sz w:val="26"/>
          <w:szCs w:val="26"/>
        </w:rPr>
        <w:t>заявок</w:t>
      </w:r>
      <w:r w:rsidR="00983B45" w:rsidRPr="000B1508">
        <w:rPr>
          <w:sz w:val="26"/>
          <w:szCs w:val="26"/>
        </w:rPr>
        <w:t>. Изменение предмета запроса предложений не допускается.</w:t>
      </w:r>
    </w:p>
    <w:p w:rsidR="0086782C" w:rsidRPr="000B1508" w:rsidRDefault="005E4CE0" w:rsidP="00AA6AD6">
      <w:pPr>
        <w:pStyle w:val="a8"/>
        <w:numPr>
          <w:ilvl w:val="2"/>
          <w:numId w:val="3"/>
        </w:numPr>
        <w:ind w:left="0" w:firstLine="0"/>
        <w:jc w:val="both"/>
        <w:rPr>
          <w:sz w:val="26"/>
          <w:szCs w:val="26"/>
        </w:rPr>
      </w:pPr>
      <w:r w:rsidRPr="000B1508">
        <w:rPr>
          <w:sz w:val="26"/>
          <w:szCs w:val="26"/>
        </w:rPr>
        <w:t>В течение одного рабочего дня со дня принятия решения о внесении изменений в документацию такие изменения размеща</w:t>
      </w:r>
      <w:r w:rsidR="00151206" w:rsidRPr="000B1508">
        <w:rPr>
          <w:sz w:val="26"/>
          <w:szCs w:val="26"/>
        </w:rPr>
        <w:t>ются о</w:t>
      </w:r>
      <w:r w:rsidRPr="000B1508">
        <w:rPr>
          <w:sz w:val="26"/>
          <w:szCs w:val="26"/>
        </w:rPr>
        <w:t xml:space="preserve">рганизатором размещения заказа в порядке, установленном для размещения </w:t>
      </w:r>
      <w:r w:rsidR="00E1669F" w:rsidRPr="000B1508">
        <w:rPr>
          <w:sz w:val="26"/>
          <w:szCs w:val="26"/>
        </w:rPr>
        <w:t>уведомления</w:t>
      </w:r>
      <w:r w:rsidRPr="000B1508">
        <w:rPr>
          <w:sz w:val="26"/>
          <w:szCs w:val="26"/>
        </w:rPr>
        <w:t xml:space="preserve"> о проведении</w:t>
      </w:r>
      <w:r w:rsidR="00BB342C" w:rsidRPr="000B1508">
        <w:rPr>
          <w:sz w:val="26"/>
          <w:szCs w:val="26"/>
        </w:rPr>
        <w:t xml:space="preserve"> запроса предложений, и в течение двух рабочих дней направляются всем участникам процедуры закупки, которым была предоставлена документация по проведению запроса предложений по реквизитам, указанным в запросе на предоставление документации по проведению запроса предложений.</w:t>
      </w:r>
    </w:p>
    <w:p w:rsidR="00BB342C" w:rsidRPr="000B1508" w:rsidRDefault="006C621F" w:rsidP="00AA6AD6">
      <w:pPr>
        <w:pStyle w:val="a8"/>
        <w:numPr>
          <w:ilvl w:val="2"/>
          <w:numId w:val="3"/>
        </w:numPr>
        <w:ind w:left="0" w:firstLine="0"/>
        <w:jc w:val="both"/>
        <w:rPr>
          <w:sz w:val="26"/>
          <w:szCs w:val="26"/>
        </w:rPr>
      </w:pPr>
      <w:r w:rsidRPr="000B1508">
        <w:rPr>
          <w:sz w:val="26"/>
          <w:szCs w:val="26"/>
        </w:rPr>
        <w:t xml:space="preserve">Организатор процедуры закупки, по решению </w:t>
      </w:r>
      <w:r w:rsidR="005D27F2" w:rsidRPr="000B1508">
        <w:rPr>
          <w:sz w:val="26"/>
          <w:szCs w:val="26"/>
        </w:rPr>
        <w:t>Заказчика или</w:t>
      </w:r>
      <w:r w:rsidR="00E1669F" w:rsidRPr="000B1508">
        <w:rPr>
          <w:sz w:val="26"/>
          <w:szCs w:val="26"/>
        </w:rPr>
        <w:t xml:space="preserve"> комиссии, в</w:t>
      </w:r>
      <w:r w:rsidRPr="000B1508">
        <w:rPr>
          <w:sz w:val="26"/>
          <w:szCs w:val="26"/>
        </w:rPr>
        <w:t xml:space="preserve">праве принять решение о продлении срока окончания подачи </w:t>
      </w:r>
      <w:r w:rsidR="00E1669F" w:rsidRPr="000B1508">
        <w:rPr>
          <w:sz w:val="26"/>
          <w:szCs w:val="26"/>
        </w:rPr>
        <w:t>заявок</w:t>
      </w:r>
      <w:r w:rsidRPr="000B1508">
        <w:rPr>
          <w:sz w:val="26"/>
          <w:szCs w:val="26"/>
        </w:rPr>
        <w:t xml:space="preserve"> в любое </w:t>
      </w:r>
      <w:r w:rsidRPr="000B1508">
        <w:rPr>
          <w:sz w:val="26"/>
          <w:szCs w:val="26"/>
        </w:rPr>
        <w:lastRenderedPageBreak/>
        <w:t xml:space="preserve">время до даты окончания подачи </w:t>
      </w:r>
      <w:r w:rsidR="00E1669F" w:rsidRPr="000B1508">
        <w:rPr>
          <w:sz w:val="26"/>
          <w:szCs w:val="26"/>
        </w:rPr>
        <w:t>заявок</w:t>
      </w:r>
      <w:r w:rsidRPr="000B1508">
        <w:rPr>
          <w:sz w:val="26"/>
          <w:szCs w:val="26"/>
        </w:rPr>
        <w:t>. В течение одного дня со дня принятия указанного решен</w:t>
      </w:r>
      <w:r w:rsidR="00E1669F" w:rsidRPr="000B1508">
        <w:rPr>
          <w:sz w:val="26"/>
          <w:szCs w:val="26"/>
        </w:rPr>
        <w:t>ия такие изменения размещаются о</w:t>
      </w:r>
      <w:r w:rsidRPr="000B1508">
        <w:rPr>
          <w:sz w:val="26"/>
          <w:szCs w:val="26"/>
        </w:rPr>
        <w:t>рганизатором процедуры закупки в порядке, установленном для размещения на официальном сайте</w:t>
      </w:r>
      <w:r w:rsidR="00E1669F" w:rsidRPr="000B1508">
        <w:rPr>
          <w:sz w:val="26"/>
          <w:szCs w:val="26"/>
        </w:rPr>
        <w:t xml:space="preserve"> уведомления</w:t>
      </w:r>
      <w:r w:rsidRPr="000B1508">
        <w:rPr>
          <w:sz w:val="26"/>
          <w:szCs w:val="26"/>
        </w:rPr>
        <w:t xml:space="preserve"> о проведении запроса предложений, и в течение двух рабочих дней, но не позднее переносимой даты окончания подачи </w:t>
      </w:r>
      <w:r w:rsidR="00E1669F" w:rsidRPr="000B1508">
        <w:rPr>
          <w:sz w:val="26"/>
          <w:szCs w:val="26"/>
        </w:rPr>
        <w:t>заявок</w:t>
      </w:r>
      <w:r w:rsidRPr="000B1508">
        <w:rPr>
          <w:sz w:val="26"/>
          <w:szCs w:val="26"/>
        </w:rPr>
        <w:t xml:space="preserve"> направляются всем участникам процедуры закупки, которым была представлена документация по проведению запроса предложений по реквизитам, указанным в запросе на предоставление документации.</w:t>
      </w:r>
    </w:p>
    <w:p w:rsidR="006C621F" w:rsidRPr="000B1508" w:rsidRDefault="00111BA5" w:rsidP="00AA6AD6">
      <w:pPr>
        <w:pStyle w:val="a8"/>
        <w:numPr>
          <w:ilvl w:val="1"/>
          <w:numId w:val="3"/>
        </w:numPr>
        <w:ind w:left="0" w:firstLine="0"/>
        <w:jc w:val="both"/>
        <w:rPr>
          <w:b/>
          <w:sz w:val="26"/>
          <w:szCs w:val="26"/>
        </w:rPr>
      </w:pPr>
      <w:r w:rsidRPr="000B1508">
        <w:rPr>
          <w:b/>
          <w:sz w:val="26"/>
          <w:szCs w:val="26"/>
        </w:rPr>
        <w:t>Общие требования</w:t>
      </w:r>
    </w:p>
    <w:p w:rsidR="006C621F" w:rsidRPr="000B1508" w:rsidRDefault="00C17BF1" w:rsidP="00AA6AD6">
      <w:pPr>
        <w:pStyle w:val="a8"/>
        <w:numPr>
          <w:ilvl w:val="2"/>
          <w:numId w:val="3"/>
        </w:numPr>
        <w:ind w:left="0" w:firstLine="0"/>
        <w:jc w:val="both"/>
        <w:rPr>
          <w:sz w:val="26"/>
          <w:szCs w:val="26"/>
        </w:rPr>
      </w:pPr>
      <w:r w:rsidRPr="000B1508">
        <w:rPr>
          <w:sz w:val="26"/>
          <w:szCs w:val="26"/>
        </w:rPr>
        <w:t xml:space="preserve">Для целей настоящей документации под </w:t>
      </w:r>
      <w:r w:rsidR="00532C5B" w:rsidRPr="000B1508">
        <w:rPr>
          <w:sz w:val="26"/>
          <w:szCs w:val="26"/>
        </w:rPr>
        <w:t xml:space="preserve">заявкой </w:t>
      </w:r>
      <w:r w:rsidRPr="000B1508">
        <w:rPr>
          <w:sz w:val="26"/>
          <w:szCs w:val="26"/>
        </w:rPr>
        <w:t>понимается представляемое участником процедуры закупки предложение на участие в запросе предложений,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разделом 6 «Информационная карта запроса предложений», содержание которых соответствует требованиям настоящей документации.</w:t>
      </w:r>
    </w:p>
    <w:p w:rsidR="00C17BF1" w:rsidRPr="000B1508" w:rsidRDefault="00C17BF1" w:rsidP="00AA6AD6">
      <w:pPr>
        <w:pStyle w:val="a8"/>
        <w:numPr>
          <w:ilvl w:val="2"/>
          <w:numId w:val="3"/>
        </w:numPr>
        <w:ind w:left="0" w:firstLine="0"/>
        <w:jc w:val="both"/>
        <w:rPr>
          <w:sz w:val="26"/>
          <w:szCs w:val="26"/>
        </w:rPr>
      </w:pPr>
      <w:r w:rsidRPr="000B1508">
        <w:rPr>
          <w:sz w:val="26"/>
          <w:szCs w:val="26"/>
        </w:rPr>
        <w:t xml:space="preserve">Каждый документ, входящий в </w:t>
      </w:r>
      <w:r w:rsidR="00532C5B" w:rsidRPr="000B1508">
        <w:rPr>
          <w:sz w:val="26"/>
          <w:szCs w:val="26"/>
        </w:rPr>
        <w:t>заявку</w:t>
      </w:r>
      <w:r w:rsidR="00E4600D" w:rsidRPr="000B1508">
        <w:rPr>
          <w:sz w:val="26"/>
          <w:szCs w:val="26"/>
        </w:rPr>
        <w:t>, должен быть подписан лицом, имеющим право в соответствии с законодательством РФ действовать от л</w:t>
      </w:r>
      <w:r w:rsidR="00532C5B" w:rsidRPr="000B1508">
        <w:rPr>
          <w:sz w:val="26"/>
          <w:szCs w:val="26"/>
        </w:rPr>
        <w:t>ица участника процедуры закупки</w:t>
      </w:r>
      <w:r w:rsidR="00E4600D" w:rsidRPr="000B1508">
        <w:rPr>
          <w:sz w:val="26"/>
          <w:szCs w:val="26"/>
        </w:rPr>
        <w:t xml:space="preserve"> без доверенности, или надлежащим образом уполномоченным им </w:t>
      </w:r>
      <w:r w:rsidR="00532C5B" w:rsidRPr="000B1508">
        <w:rPr>
          <w:sz w:val="26"/>
          <w:szCs w:val="26"/>
        </w:rPr>
        <w:t>лицом на основании доверенности.</w:t>
      </w:r>
      <w:r w:rsidR="00E4600D" w:rsidRPr="000B1508">
        <w:rPr>
          <w:sz w:val="26"/>
          <w:szCs w:val="26"/>
        </w:rPr>
        <w:t xml:space="preserve"> В последнем случае оригинал доверенности прикладывается к </w:t>
      </w:r>
      <w:r w:rsidR="00532C5B" w:rsidRPr="000B1508">
        <w:rPr>
          <w:sz w:val="26"/>
          <w:szCs w:val="26"/>
        </w:rPr>
        <w:t>заявке</w:t>
      </w:r>
      <w:r w:rsidR="00E4600D" w:rsidRPr="000B1508">
        <w:rPr>
          <w:sz w:val="26"/>
          <w:szCs w:val="26"/>
        </w:rPr>
        <w:t>. Факсимильное воспроизведение подписи не допускается.</w:t>
      </w:r>
    </w:p>
    <w:p w:rsidR="00E4600D" w:rsidRPr="000B1508" w:rsidRDefault="00E4600D" w:rsidP="00AA6AD6">
      <w:pPr>
        <w:pStyle w:val="a8"/>
        <w:numPr>
          <w:ilvl w:val="2"/>
          <w:numId w:val="3"/>
        </w:numPr>
        <w:ind w:left="0" w:firstLine="0"/>
        <w:jc w:val="both"/>
        <w:rPr>
          <w:sz w:val="26"/>
          <w:szCs w:val="26"/>
        </w:rPr>
      </w:pPr>
      <w:r w:rsidRPr="000B1508">
        <w:rPr>
          <w:sz w:val="26"/>
          <w:szCs w:val="26"/>
        </w:rPr>
        <w:t xml:space="preserve">Каждый документ, входящий в </w:t>
      </w:r>
      <w:r w:rsidR="00532C5B" w:rsidRPr="000B1508">
        <w:rPr>
          <w:sz w:val="26"/>
          <w:szCs w:val="26"/>
        </w:rPr>
        <w:t>заявку</w:t>
      </w:r>
      <w:r w:rsidRPr="000B1508">
        <w:rPr>
          <w:sz w:val="26"/>
          <w:szCs w:val="26"/>
        </w:rPr>
        <w:t>, должен быть скреплен печатью участника процедуры закупки.</w:t>
      </w:r>
    </w:p>
    <w:p w:rsidR="00E4600D" w:rsidRPr="000B1508" w:rsidRDefault="00E4600D" w:rsidP="00AA6AD6">
      <w:pPr>
        <w:pStyle w:val="a8"/>
        <w:numPr>
          <w:ilvl w:val="2"/>
          <w:numId w:val="3"/>
        </w:numPr>
        <w:ind w:left="0" w:firstLine="0"/>
        <w:jc w:val="both"/>
        <w:rPr>
          <w:sz w:val="26"/>
          <w:szCs w:val="26"/>
        </w:rPr>
      </w:pPr>
      <w:r w:rsidRPr="000B1508">
        <w:rPr>
          <w:sz w:val="26"/>
          <w:szCs w:val="26"/>
        </w:rPr>
        <w:t xml:space="preserve">Предоставляемые в составе </w:t>
      </w:r>
      <w:r w:rsidR="00532C5B" w:rsidRPr="000B1508">
        <w:rPr>
          <w:sz w:val="26"/>
          <w:szCs w:val="26"/>
        </w:rPr>
        <w:t>заявки</w:t>
      </w:r>
      <w:r w:rsidRPr="000B1508">
        <w:rPr>
          <w:sz w:val="26"/>
          <w:szCs w:val="26"/>
        </w:rPr>
        <w:t xml:space="preserve"> документы должны быть четко напечатаны. Подчистки, дописки, исправления не допускаются.</w:t>
      </w:r>
    </w:p>
    <w:p w:rsidR="00E4600D" w:rsidRPr="000B1508" w:rsidRDefault="00E4600D" w:rsidP="00AA6AD6">
      <w:pPr>
        <w:pStyle w:val="a8"/>
        <w:numPr>
          <w:ilvl w:val="2"/>
          <w:numId w:val="3"/>
        </w:numPr>
        <w:ind w:left="0" w:firstLine="0"/>
        <w:jc w:val="both"/>
        <w:rPr>
          <w:sz w:val="26"/>
          <w:szCs w:val="26"/>
        </w:rPr>
      </w:pPr>
      <w:r w:rsidRPr="000B1508">
        <w:rPr>
          <w:sz w:val="26"/>
          <w:szCs w:val="26"/>
        </w:rPr>
        <w:t xml:space="preserve">После этого должна быть проведена нумерация всех без исключения страниц и информационных конвертов </w:t>
      </w:r>
      <w:r w:rsidR="00532C5B" w:rsidRPr="000B1508">
        <w:rPr>
          <w:sz w:val="26"/>
          <w:szCs w:val="26"/>
        </w:rPr>
        <w:t>заявки</w:t>
      </w:r>
      <w:r w:rsidRPr="000B1508">
        <w:rPr>
          <w:sz w:val="26"/>
          <w:szCs w:val="26"/>
        </w:rPr>
        <w:t xml:space="preserve"> (как внутренняя нумерация листов отдельных приложений, так и сквозная нумерация всех страниц </w:t>
      </w:r>
      <w:r w:rsidR="00532C5B" w:rsidRPr="000B1508">
        <w:rPr>
          <w:sz w:val="26"/>
          <w:szCs w:val="26"/>
        </w:rPr>
        <w:t>заявки</w:t>
      </w:r>
      <w:r w:rsidRPr="000B1508">
        <w:rPr>
          <w:sz w:val="26"/>
          <w:szCs w:val="26"/>
        </w:rPr>
        <w:t>; информационные конверты нумеруются от страниц – «информационный конверт №1», «информационный конверт №2» и т.д.)</w:t>
      </w:r>
      <w:r w:rsidR="0051128D" w:rsidRPr="000B1508">
        <w:rPr>
          <w:sz w:val="26"/>
          <w:szCs w:val="26"/>
        </w:rPr>
        <w:t>. Нумерация страниц книг, брошюр, журналов и т.д., помещенных в информационные конверты, не производится.</w:t>
      </w:r>
    </w:p>
    <w:p w:rsidR="0051128D" w:rsidRPr="000B1508" w:rsidRDefault="0051128D" w:rsidP="00AA6AD6">
      <w:pPr>
        <w:pStyle w:val="a8"/>
        <w:ind w:left="0"/>
        <w:jc w:val="both"/>
        <w:rPr>
          <w:sz w:val="26"/>
          <w:szCs w:val="26"/>
        </w:rPr>
      </w:pPr>
      <w:r w:rsidRPr="000B1508">
        <w:rPr>
          <w:sz w:val="26"/>
          <w:szCs w:val="26"/>
        </w:rPr>
        <w:t xml:space="preserve">При нумерации листов </w:t>
      </w:r>
      <w:r w:rsidR="00532C5B" w:rsidRPr="000B1508">
        <w:rPr>
          <w:sz w:val="26"/>
          <w:szCs w:val="26"/>
        </w:rPr>
        <w:t>заявки</w:t>
      </w:r>
      <w:r w:rsidRPr="000B1508">
        <w:rPr>
          <w:sz w:val="26"/>
          <w:szCs w:val="26"/>
        </w:rPr>
        <w:t xml:space="preserve"> на оригиналах официальных документов, выданных участнику процедуры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51128D" w:rsidRPr="000B1508" w:rsidRDefault="0051128D" w:rsidP="00AA6AD6">
      <w:pPr>
        <w:pStyle w:val="a8"/>
        <w:numPr>
          <w:ilvl w:val="2"/>
          <w:numId w:val="3"/>
        </w:numPr>
        <w:ind w:left="0" w:firstLine="0"/>
        <w:jc w:val="both"/>
        <w:rPr>
          <w:sz w:val="26"/>
          <w:szCs w:val="26"/>
        </w:rPr>
      </w:pPr>
      <w:r w:rsidRPr="000B1508">
        <w:rPr>
          <w:sz w:val="26"/>
          <w:szCs w:val="26"/>
        </w:rPr>
        <w:t xml:space="preserve">Все листы </w:t>
      </w:r>
      <w:r w:rsidR="00532C5B" w:rsidRPr="000B1508">
        <w:rPr>
          <w:sz w:val="26"/>
          <w:szCs w:val="26"/>
        </w:rPr>
        <w:t>заявки</w:t>
      </w:r>
      <w:r w:rsidRPr="000B1508">
        <w:rPr>
          <w:sz w:val="26"/>
          <w:szCs w:val="26"/>
        </w:rPr>
        <w:t xml:space="preserve"> с описью входящих в его состав документов нумеруются, прошиваются в один том нитью, заклеенной бумажной наклейкой, с указанием на нем количества листов в томе, скрепленной печатью участника процедуры закупки (для юридических лиц) и подписью участника процедуры закупки. Если </w:t>
      </w:r>
      <w:r w:rsidR="00532C5B" w:rsidRPr="000B1508">
        <w:rPr>
          <w:sz w:val="26"/>
          <w:szCs w:val="26"/>
        </w:rPr>
        <w:t>заявка</w:t>
      </w:r>
      <w:r w:rsidRPr="000B1508">
        <w:rPr>
          <w:sz w:val="26"/>
          <w:szCs w:val="26"/>
        </w:rPr>
        <w:t xml:space="preserve">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rsidR="0051128D" w:rsidRPr="000B1508" w:rsidRDefault="0051128D" w:rsidP="00AA6AD6">
      <w:pPr>
        <w:pStyle w:val="a8"/>
        <w:numPr>
          <w:ilvl w:val="2"/>
          <w:numId w:val="3"/>
        </w:numPr>
        <w:ind w:left="0" w:firstLine="0"/>
        <w:jc w:val="both"/>
        <w:rPr>
          <w:sz w:val="26"/>
          <w:szCs w:val="26"/>
        </w:rPr>
      </w:pPr>
      <w:r w:rsidRPr="000B1508">
        <w:rPr>
          <w:sz w:val="26"/>
          <w:szCs w:val="26"/>
        </w:rPr>
        <w:t xml:space="preserve">Соблюдение участником процедуры закупки указанных требований означает, что все документы и сведения, входящие в состав </w:t>
      </w:r>
      <w:r w:rsidR="00532C5B" w:rsidRPr="000B1508">
        <w:rPr>
          <w:sz w:val="26"/>
          <w:szCs w:val="26"/>
        </w:rPr>
        <w:t>заявки</w:t>
      </w:r>
      <w:r w:rsidRPr="000B1508">
        <w:rPr>
          <w:sz w:val="26"/>
          <w:szCs w:val="26"/>
        </w:rPr>
        <w:t xml:space="preserve">, поданы от имени участника процедуры закупки, а также подтверждает подлинность и достоверность представленных в составе </w:t>
      </w:r>
      <w:r w:rsidR="00AE6411" w:rsidRPr="000B1508">
        <w:rPr>
          <w:sz w:val="26"/>
          <w:szCs w:val="26"/>
        </w:rPr>
        <w:t>заявки</w:t>
      </w:r>
      <w:r w:rsidRPr="000B1508">
        <w:rPr>
          <w:sz w:val="26"/>
          <w:szCs w:val="26"/>
        </w:rPr>
        <w:t xml:space="preserve"> документов и сведений.</w:t>
      </w:r>
    </w:p>
    <w:p w:rsidR="00AE6411" w:rsidRPr="000B1508" w:rsidRDefault="0051128D" w:rsidP="00AB538E">
      <w:pPr>
        <w:pStyle w:val="a8"/>
        <w:numPr>
          <w:ilvl w:val="1"/>
          <w:numId w:val="3"/>
        </w:numPr>
        <w:jc w:val="both"/>
        <w:rPr>
          <w:sz w:val="26"/>
          <w:szCs w:val="26"/>
        </w:rPr>
      </w:pPr>
      <w:r w:rsidRPr="000B1508">
        <w:rPr>
          <w:b/>
          <w:sz w:val="26"/>
          <w:szCs w:val="26"/>
        </w:rPr>
        <w:t xml:space="preserve">Срок действия </w:t>
      </w:r>
      <w:r w:rsidR="00AE6411" w:rsidRPr="000B1508">
        <w:rPr>
          <w:b/>
          <w:sz w:val="26"/>
          <w:szCs w:val="26"/>
        </w:rPr>
        <w:t>заявки</w:t>
      </w:r>
    </w:p>
    <w:p w:rsidR="0051128D" w:rsidRPr="000B1508" w:rsidRDefault="00AE6411" w:rsidP="00AA6AD6">
      <w:pPr>
        <w:pStyle w:val="a8"/>
        <w:numPr>
          <w:ilvl w:val="2"/>
          <w:numId w:val="3"/>
        </w:numPr>
        <w:ind w:left="0" w:firstLine="0"/>
        <w:jc w:val="both"/>
        <w:rPr>
          <w:sz w:val="26"/>
          <w:szCs w:val="26"/>
        </w:rPr>
      </w:pPr>
      <w:r w:rsidRPr="000B1508">
        <w:rPr>
          <w:sz w:val="26"/>
          <w:szCs w:val="26"/>
        </w:rPr>
        <w:lastRenderedPageBreak/>
        <w:t xml:space="preserve"> Заявка</w:t>
      </w:r>
      <w:r w:rsidR="00F60FA9" w:rsidRPr="000B1508">
        <w:rPr>
          <w:sz w:val="26"/>
          <w:szCs w:val="26"/>
        </w:rPr>
        <w:t xml:space="preserve"> действительно в течение срока, указанного участником процедуры з</w:t>
      </w:r>
      <w:r w:rsidR="001E6299" w:rsidRPr="000B1508">
        <w:rPr>
          <w:sz w:val="26"/>
          <w:szCs w:val="26"/>
        </w:rPr>
        <w:t xml:space="preserve">акупки в данной заявке, но не менее чем 60 календарных дней со дня, следующего за днем окончания подачи конвертов с </w:t>
      </w:r>
      <w:r w:rsidRPr="000B1508">
        <w:rPr>
          <w:sz w:val="26"/>
          <w:szCs w:val="26"/>
        </w:rPr>
        <w:t>заявками</w:t>
      </w:r>
      <w:r w:rsidR="001E6299" w:rsidRPr="000B1508">
        <w:rPr>
          <w:sz w:val="26"/>
          <w:szCs w:val="26"/>
        </w:rPr>
        <w:t>.</w:t>
      </w:r>
    </w:p>
    <w:p w:rsidR="001E6299" w:rsidRPr="000B1508" w:rsidRDefault="00722FEE" w:rsidP="00AA6AD6">
      <w:pPr>
        <w:pStyle w:val="a8"/>
        <w:numPr>
          <w:ilvl w:val="1"/>
          <w:numId w:val="3"/>
        </w:numPr>
        <w:ind w:left="0" w:firstLine="0"/>
        <w:jc w:val="both"/>
        <w:rPr>
          <w:b/>
          <w:sz w:val="26"/>
          <w:szCs w:val="26"/>
        </w:rPr>
      </w:pPr>
      <w:r w:rsidRPr="000B1508">
        <w:rPr>
          <w:b/>
          <w:sz w:val="26"/>
          <w:szCs w:val="26"/>
        </w:rPr>
        <w:t xml:space="preserve">Официальный язык </w:t>
      </w:r>
      <w:r w:rsidR="00AE6411" w:rsidRPr="000B1508">
        <w:rPr>
          <w:b/>
          <w:sz w:val="26"/>
          <w:szCs w:val="26"/>
        </w:rPr>
        <w:t>заявки</w:t>
      </w:r>
    </w:p>
    <w:p w:rsidR="00722FEE" w:rsidRPr="000B1508" w:rsidRDefault="00AE6411" w:rsidP="00AA6AD6">
      <w:pPr>
        <w:pStyle w:val="a8"/>
        <w:numPr>
          <w:ilvl w:val="2"/>
          <w:numId w:val="3"/>
        </w:numPr>
        <w:ind w:left="0" w:firstLine="0"/>
        <w:jc w:val="both"/>
        <w:rPr>
          <w:sz w:val="26"/>
          <w:szCs w:val="26"/>
        </w:rPr>
      </w:pPr>
      <w:r w:rsidRPr="000B1508">
        <w:rPr>
          <w:sz w:val="26"/>
          <w:szCs w:val="26"/>
        </w:rPr>
        <w:t>Заявка</w:t>
      </w:r>
      <w:r w:rsidR="006F2E86" w:rsidRPr="000B1508">
        <w:rPr>
          <w:sz w:val="26"/>
          <w:szCs w:val="26"/>
        </w:rPr>
        <w:t>, подготовленное участником процедуры закупки, а также вся корреспонденция и документация, связанная с запросом предложений, которыми обмениваю</w:t>
      </w:r>
      <w:r w:rsidRPr="000B1508">
        <w:rPr>
          <w:sz w:val="26"/>
          <w:szCs w:val="26"/>
        </w:rPr>
        <w:t>тся участники процедуры закупки</w:t>
      </w:r>
      <w:r w:rsidR="006F2E86" w:rsidRPr="000B1508">
        <w:rPr>
          <w:sz w:val="26"/>
          <w:szCs w:val="26"/>
        </w:rPr>
        <w:t xml:space="preserve"> и организатор процедуры закупки, должны быть написаны на русском языке.</w:t>
      </w:r>
    </w:p>
    <w:p w:rsidR="004F37E8" w:rsidRPr="000B1508" w:rsidRDefault="004F37E8" w:rsidP="00AA6AD6">
      <w:pPr>
        <w:pStyle w:val="a8"/>
        <w:numPr>
          <w:ilvl w:val="2"/>
          <w:numId w:val="3"/>
        </w:numPr>
        <w:ind w:left="0" w:firstLine="0"/>
        <w:jc w:val="both"/>
        <w:rPr>
          <w:sz w:val="26"/>
          <w:szCs w:val="26"/>
        </w:rPr>
      </w:pPr>
      <w:r w:rsidRPr="000B1508">
        <w:rPr>
          <w:sz w:val="26"/>
          <w:szCs w:val="26"/>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rsidR="004F37E8" w:rsidRPr="000B1508" w:rsidRDefault="004F37E8" w:rsidP="00AA6AD6">
      <w:pPr>
        <w:pStyle w:val="a8"/>
        <w:numPr>
          <w:ilvl w:val="2"/>
          <w:numId w:val="3"/>
        </w:numPr>
        <w:ind w:left="0" w:firstLine="0"/>
        <w:jc w:val="both"/>
        <w:rPr>
          <w:sz w:val="26"/>
          <w:szCs w:val="26"/>
        </w:rPr>
      </w:pPr>
      <w:r w:rsidRPr="000B1508">
        <w:rPr>
          <w:sz w:val="26"/>
          <w:szCs w:val="26"/>
        </w:rPr>
        <w:t xml:space="preserve">Использование других языков для подготовки </w:t>
      </w:r>
      <w:r w:rsidR="00AE6411" w:rsidRPr="000B1508">
        <w:rPr>
          <w:sz w:val="26"/>
          <w:szCs w:val="26"/>
        </w:rPr>
        <w:t>заявки</w:t>
      </w:r>
      <w:r w:rsidRPr="000B1508">
        <w:rPr>
          <w:sz w:val="26"/>
          <w:szCs w:val="26"/>
        </w:rPr>
        <w:t xml:space="preserve">, может быть расценено Единой комиссией как несоответствие </w:t>
      </w:r>
      <w:r w:rsidR="00A666AB" w:rsidRPr="000B1508">
        <w:rPr>
          <w:sz w:val="26"/>
          <w:szCs w:val="26"/>
        </w:rPr>
        <w:t>заявки</w:t>
      </w:r>
      <w:r w:rsidRPr="000B1508">
        <w:rPr>
          <w:sz w:val="26"/>
          <w:szCs w:val="26"/>
        </w:rPr>
        <w:t xml:space="preserve"> требованиям, установленным настоящей документацией.</w:t>
      </w:r>
    </w:p>
    <w:p w:rsidR="004F37E8" w:rsidRPr="000B1508" w:rsidRDefault="004F37E8" w:rsidP="00AA6AD6">
      <w:pPr>
        <w:pStyle w:val="a8"/>
        <w:numPr>
          <w:ilvl w:val="1"/>
          <w:numId w:val="3"/>
        </w:numPr>
        <w:ind w:left="0" w:firstLine="0"/>
        <w:jc w:val="both"/>
        <w:rPr>
          <w:b/>
          <w:sz w:val="26"/>
          <w:szCs w:val="26"/>
        </w:rPr>
      </w:pPr>
      <w:r w:rsidRPr="000B1508">
        <w:rPr>
          <w:b/>
          <w:sz w:val="26"/>
          <w:szCs w:val="26"/>
        </w:rPr>
        <w:t xml:space="preserve">Валюта </w:t>
      </w:r>
      <w:r w:rsidR="00A666AB" w:rsidRPr="000B1508">
        <w:rPr>
          <w:b/>
          <w:sz w:val="26"/>
          <w:szCs w:val="26"/>
        </w:rPr>
        <w:t>заявки</w:t>
      </w:r>
    </w:p>
    <w:p w:rsidR="004F37E8" w:rsidRPr="000B1508" w:rsidRDefault="009332E4" w:rsidP="00AA6AD6">
      <w:pPr>
        <w:pStyle w:val="a8"/>
        <w:numPr>
          <w:ilvl w:val="2"/>
          <w:numId w:val="3"/>
        </w:numPr>
        <w:ind w:left="0" w:firstLine="0"/>
        <w:jc w:val="both"/>
        <w:rPr>
          <w:sz w:val="26"/>
          <w:szCs w:val="26"/>
        </w:rPr>
      </w:pPr>
      <w:r w:rsidRPr="000B1508">
        <w:rPr>
          <w:sz w:val="26"/>
          <w:szCs w:val="26"/>
        </w:rPr>
        <w:t xml:space="preserve">Все суммы денежных средств в </w:t>
      </w:r>
      <w:r w:rsidR="00A666AB" w:rsidRPr="000B1508">
        <w:rPr>
          <w:sz w:val="26"/>
          <w:szCs w:val="26"/>
        </w:rPr>
        <w:t>заявке</w:t>
      </w:r>
      <w:r w:rsidRPr="000B1508">
        <w:rPr>
          <w:sz w:val="26"/>
          <w:szCs w:val="26"/>
        </w:rPr>
        <w:t>, должны быть выражены в валюте, установленной разделом 6 «Информационная карта запроса предложений».</w:t>
      </w:r>
    </w:p>
    <w:p w:rsidR="009332E4" w:rsidRPr="000B1508" w:rsidRDefault="00B77BC3" w:rsidP="00AA6AD6">
      <w:pPr>
        <w:pStyle w:val="a8"/>
        <w:numPr>
          <w:ilvl w:val="1"/>
          <w:numId w:val="3"/>
        </w:numPr>
        <w:ind w:left="0" w:firstLine="0"/>
        <w:jc w:val="both"/>
        <w:rPr>
          <w:b/>
          <w:sz w:val="26"/>
          <w:szCs w:val="26"/>
        </w:rPr>
      </w:pPr>
      <w:r w:rsidRPr="000B1508">
        <w:rPr>
          <w:b/>
          <w:sz w:val="26"/>
          <w:szCs w:val="26"/>
        </w:rPr>
        <w:t>Начальн</w:t>
      </w:r>
      <w:r w:rsidR="00A666AB" w:rsidRPr="000B1508">
        <w:rPr>
          <w:b/>
          <w:sz w:val="26"/>
          <w:szCs w:val="26"/>
        </w:rPr>
        <w:t>ая (максимальная) цена договора</w:t>
      </w:r>
    </w:p>
    <w:p w:rsidR="00B77BC3" w:rsidRPr="000B1508" w:rsidRDefault="00E36C4E" w:rsidP="00AA6AD6">
      <w:pPr>
        <w:pStyle w:val="a8"/>
        <w:numPr>
          <w:ilvl w:val="2"/>
          <w:numId w:val="3"/>
        </w:numPr>
        <w:ind w:left="0" w:firstLine="0"/>
        <w:jc w:val="both"/>
        <w:rPr>
          <w:sz w:val="26"/>
          <w:szCs w:val="26"/>
        </w:rPr>
      </w:pPr>
      <w:r w:rsidRPr="000B1508">
        <w:rPr>
          <w:sz w:val="26"/>
          <w:szCs w:val="26"/>
        </w:rPr>
        <w:t xml:space="preserve">Начальная (максимальная) цена договора указана в </w:t>
      </w:r>
      <w:r w:rsidR="005D14B0" w:rsidRPr="000B1508">
        <w:rPr>
          <w:sz w:val="26"/>
          <w:szCs w:val="26"/>
        </w:rPr>
        <w:t>уведомлении</w:t>
      </w:r>
      <w:r w:rsidRPr="000B1508">
        <w:rPr>
          <w:sz w:val="26"/>
          <w:szCs w:val="26"/>
        </w:rPr>
        <w:t xml:space="preserve"> о проведении запроса предложений.</w:t>
      </w:r>
    </w:p>
    <w:p w:rsidR="00E36C4E" w:rsidRPr="000B1508" w:rsidRDefault="008E0634" w:rsidP="00AA6AD6">
      <w:pPr>
        <w:pStyle w:val="a8"/>
        <w:numPr>
          <w:ilvl w:val="1"/>
          <w:numId w:val="3"/>
        </w:numPr>
        <w:ind w:left="0" w:firstLine="0"/>
        <w:jc w:val="both"/>
        <w:rPr>
          <w:b/>
          <w:sz w:val="26"/>
          <w:szCs w:val="26"/>
        </w:rPr>
      </w:pPr>
      <w:r w:rsidRPr="000B1508">
        <w:rPr>
          <w:b/>
          <w:sz w:val="26"/>
          <w:szCs w:val="26"/>
        </w:rPr>
        <w:t>Обеспече</w:t>
      </w:r>
      <w:r w:rsidR="00A666AB" w:rsidRPr="000B1508">
        <w:rPr>
          <w:b/>
          <w:sz w:val="26"/>
          <w:szCs w:val="26"/>
        </w:rPr>
        <w:t>ние заявки</w:t>
      </w:r>
    </w:p>
    <w:p w:rsidR="008E0634" w:rsidRPr="000B1508" w:rsidRDefault="008E0634" w:rsidP="00AA6AD6">
      <w:pPr>
        <w:pStyle w:val="a8"/>
        <w:numPr>
          <w:ilvl w:val="2"/>
          <w:numId w:val="3"/>
        </w:numPr>
        <w:ind w:left="0" w:firstLine="0"/>
        <w:jc w:val="both"/>
        <w:rPr>
          <w:sz w:val="26"/>
          <w:szCs w:val="26"/>
        </w:rPr>
      </w:pPr>
      <w:r w:rsidRPr="000B1508">
        <w:rPr>
          <w:sz w:val="26"/>
          <w:szCs w:val="26"/>
        </w:rPr>
        <w:t xml:space="preserve">В случае, если </w:t>
      </w:r>
      <w:r w:rsidR="005D14B0" w:rsidRPr="000B1508">
        <w:rPr>
          <w:sz w:val="26"/>
          <w:szCs w:val="26"/>
        </w:rPr>
        <w:t>уведомлением</w:t>
      </w:r>
      <w:r w:rsidRPr="000B1508">
        <w:rPr>
          <w:sz w:val="26"/>
          <w:szCs w:val="26"/>
        </w:rPr>
        <w:t xml:space="preserve"> о проведении запроса предложений и разделом 6 «Информационная карта запроса предложений» установлено требование обеспечения заявк</w:t>
      </w:r>
      <w:r w:rsidR="00A666AB" w:rsidRPr="000B1508">
        <w:rPr>
          <w:sz w:val="26"/>
          <w:szCs w:val="26"/>
        </w:rPr>
        <w:t>и</w:t>
      </w:r>
      <w:r w:rsidRPr="000B1508">
        <w:rPr>
          <w:sz w:val="26"/>
          <w:szCs w:val="26"/>
        </w:rPr>
        <w:t>, участник процедуры закупки долже</w:t>
      </w:r>
      <w:r w:rsidR="00A666AB" w:rsidRPr="000B1508">
        <w:rPr>
          <w:sz w:val="26"/>
          <w:szCs w:val="26"/>
        </w:rPr>
        <w:t xml:space="preserve">н предоставить в составе своей заявки </w:t>
      </w:r>
      <w:r w:rsidRPr="000B1508">
        <w:rPr>
          <w:sz w:val="26"/>
          <w:szCs w:val="26"/>
        </w:rPr>
        <w:t xml:space="preserve">обеспечение заявки в размере и в валюте, указанными в </w:t>
      </w:r>
      <w:r w:rsidR="00A666AB" w:rsidRPr="000B1508">
        <w:rPr>
          <w:sz w:val="26"/>
          <w:szCs w:val="26"/>
        </w:rPr>
        <w:t>уведомлении</w:t>
      </w:r>
      <w:r w:rsidRPr="000B1508">
        <w:rPr>
          <w:sz w:val="26"/>
          <w:szCs w:val="26"/>
        </w:rPr>
        <w:t xml:space="preserve"> о проведении запроса предложений и разделом 6 «Информационная карта запроса предложений».</w:t>
      </w:r>
    </w:p>
    <w:p w:rsidR="008E0634" w:rsidRPr="000B1508" w:rsidRDefault="008E0634" w:rsidP="00AA6AD6">
      <w:pPr>
        <w:pStyle w:val="a8"/>
        <w:numPr>
          <w:ilvl w:val="2"/>
          <w:numId w:val="3"/>
        </w:numPr>
        <w:ind w:left="0" w:firstLine="0"/>
        <w:jc w:val="both"/>
        <w:rPr>
          <w:sz w:val="26"/>
          <w:szCs w:val="26"/>
        </w:rPr>
      </w:pPr>
      <w:r w:rsidRPr="000B1508">
        <w:rPr>
          <w:sz w:val="26"/>
          <w:szCs w:val="26"/>
        </w:rPr>
        <w:t>В качестве обеспечения заявки используются только денежные средства.</w:t>
      </w:r>
    </w:p>
    <w:p w:rsidR="008E0634" w:rsidRPr="000B1508" w:rsidRDefault="008E0634" w:rsidP="00AA6AD6">
      <w:pPr>
        <w:pStyle w:val="a8"/>
        <w:numPr>
          <w:ilvl w:val="2"/>
          <w:numId w:val="3"/>
        </w:numPr>
        <w:ind w:left="0" w:firstLine="0"/>
        <w:jc w:val="both"/>
        <w:rPr>
          <w:sz w:val="26"/>
          <w:szCs w:val="26"/>
        </w:rPr>
      </w:pPr>
      <w:r w:rsidRPr="000B1508">
        <w:rPr>
          <w:sz w:val="26"/>
          <w:szCs w:val="26"/>
        </w:rPr>
        <w:t>Факт внесения участником процедуры закупки денежных средств в качестве обеспечения заявки подтверждается платежным поручением (квитанцией) или копией такого поручения (квитанции).</w:t>
      </w:r>
    </w:p>
    <w:p w:rsidR="008E0634" w:rsidRPr="000B1508" w:rsidRDefault="008E0634" w:rsidP="00AA6AD6">
      <w:pPr>
        <w:pStyle w:val="a8"/>
        <w:numPr>
          <w:ilvl w:val="2"/>
          <w:numId w:val="3"/>
        </w:numPr>
        <w:ind w:left="0" w:firstLine="0"/>
        <w:jc w:val="both"/>
        <w:rPr>
          <w:sz w:val="26"/>
          <w:szCs w:val="26"/>
        </w:rPr>
      </w:pPr>
      <w:r w:rsidRPr="000B1508">
        <w:rPr>
          <w:sz w:val="26"/>
          <w:szCs w:val="26"/>
        </w:rPr>
        <w:t xml:space="preserve">Обеспечение заявки </w:t>
      </w:r>
      <w:r w:rsidR="00A666AB" w:rsidRPr="000B1508">
        <w:rPr>
          <w:sz w:val="26"/>
          <w:szCs w:val="26"/>
        </w:rPr>
        <w:t xml:space="preserve">должно быть зачислено </w:t>
      </w:r>
      <w:r w:rsidRPr="000B1508">
        <w:rPr>
          <w:sz w:val="26"/>
          <w:szCs w:val="26"/>
        </w:rPr>
        <w:t>по реквизитам счета организатора процедуры закупки, указанным в разделе 6 «Информационная карта запроса предложений».</w:t>
      </w:r>
    </w:p>
    <w:p w:rsidR="008E0634" w:rsidRPr="000B1508" w:rsidRDefault="008E0634" w:rsidP="00AA6AD6">
      <w:pPr>
        <w:pStyle w:val="a8"/>
        <w:numPr>
          <w:ilvl w:val="2"/>
          <w:numId w:val="3"/>
        </w:numPr>
        <w:ind w:left="0" w:firstLine="0"/>
        <w:jc w:val="both"/>
        <w:rPr>
          <w:sz w:val="26"/>
          <w:szCs w:val="26"/>
        </w:rPr>
      </w:pPr>
      <w:r w:rsidRPr="000B1508">
        <w:rPr>
          <w:sz w:val="26"/>
          <w:szCs w:val="26"/>
        </w:rPr>
        <w:t>Обеспечение заявки возвращается организатором процедуры закупки на счет, указанный участником процедуры закупки в платежном поручении на перечисление данного обеспечения:</w:t>
      </w:r>
    </w:p>
    <w:p w:rsidR="008E0634" w:rsidRPr="000B1508" w:rsidRDefault="008E0634" w:rsidP="00AA6AD6">
      <w:pPr>
        <w:pStyle w:val="a8"/>
        <w:ind w:left="0"/>
        <w:jc w:val="both"/>
        <w:rPr>
          <w:sz w:val="26"/>
          <w:szCs w:val="26"/>
        </w:rPr>
      </w:pPr>
      <w:r w:rsidRPr="000B1508">
        <w:rPr>
          <w:sz w:val="26"/>
          <w:szCs w:val="26"/>
        </w:rPr>
        <w:t xml:space="preserve">а) в течение пяти рабочих дней </w:t>
      </w:r>
      <w:r w:rsidR="00783606" w:rsidRPr="000B1508">
        <w:rPr>
          <w:sz w:val="26"/>
          <w:szCs w:val="26"/>
        </w:rPr>
        <w:t>со дня поступления организатору процедуры закупки решения об отказе от проведения от проведения запроса предложений,</w:t>
      </w:r>
    </w:p>
    <w:p w:rsidR="00783606" w:rsidRPr="000B1508" w:rsidRDefault="00783606" w:rsidP="00AA6AD6">
      <w:pPr>
        <w:pStyle w:val="a8"/>
        <w:ind w:left="0"/>
        <w:jc w:val="both"/>
        <w:rPr>
          <w:sz w:val="26"/>
          <w:szCs w:val="26"/>
        </w:rPr>
      </w:pPr>
      <w:r w:rsidRPr="000B1508">
        <w:rPr>
          <w:sz w:val="26"/>
          <w:szCs w:val="26"/>
        </w:rPr>
        <w:t>б) в течение пяти рабочих дней со дня поступления организатору процедуры закупки уведомления об отзыве участником процедуры зак</w:t>
      </w:r>
      <w:r w:rsidR="00C34804" w:rsidRPr="000B1508">
        <w:rPr>
          <w:sz w:val="26"/>
          <w:szCs w:val="26"/>
        </w:rPr>
        <w:t>упки заявки</w:t>
      </w:r>
      <w:r w:rsidRPr="000B1508">
        <w:rPr>
          <w:sz w:val="26"/>
          <w:szCs w:val="26"/>
        </w:rPr>
        <w:t>,</w:t>
      </w:r>
    </w:p>
    <w:p w:rsidR="00783606" w:rsidRPr="000B1508" w:rsidRDefault="00783606" w:rsidP="00AA6AD6">
      <w:pPr>
        <w:pStyle w:val="a8"/>
        <w:ind w:left="0"/>
        <w:jc w:val="both"/>
        <w:rPr>
          <w:sz w:val="26"/>
          <w:szCs w:val="26"/>
        </w:rPr>
      </w:pPr>
      <w:r w:rsidRPr="000B1508">
        <w:rPr>
          <w:sz w:val="26"/>
          <w:szCs w:val="26"/>
        </w:rPr>
        <w:t xml:space="preserve">в) в течение пяти рабочих дней со дня протокола </w:t>
      </w:r>
      <w:r w:rsidR="00C34804" w:rsidRPr="000B1508">
        <w:rPr>
          <w:sz w:val="26"/>
          <w:szCs w:val="26"/>
        </w:rPr>
        <w:t xml:space="preserve">рассмотрения и оценки заявок на участие в запросе предложений </w:t>
      </w:r>
      <w:r w:rsidRPr="000B1508">
        <w:rPr>
          <w:sz w:val="26"/>
          <w:szCs w:val="26"/>
        </w:rPr>
        <w:t xml:space="preserve">- участникам процедуры закупки, </w:t>
      </w:r>
      <w:r w:rsidR="00C34804" w:rsidRPr="000B1508">
        <w:rPr>
          <w:sz w:val="26"/>
          <w:szCs w:val="26"/>
        </w:rPr>
        <w:t xml:space="preserve">заявки </w:t>
      </w:r>
      <w:r w:rsidRPr="000B1508">
        <w:rPr>
          <w:sz w:val="26"/>
          <w:szCs w:val="26"/>
        </w:rPr>
        <w:t>которых получены после окончания срока приема конвертов с</w:t>
      </w:r>
      <w:r w:rsidR="00C34804" w:rsidRPr="000B1508">
        <w:rPr>
          <w:sz w:val="26"/>
          <w:szCs w:val="26"/>
        </w:rPr>
        <w:t xml:space="preserve"> заявками</w:t>
      </w:r>
      <w:r w:rsidRPr="000B1508">
        <w:rPr>
          <w:sz w:val="26"/>
          <w:szCs w:val="26"/>
        </w:rPr>
        <w:t>,</w:t>
      </w:r>
    </w:p>
    <w:p w:rsidR="00783606" w:rsidRPr="000B1508" w:rsidRDefault="00783606" w:rsidP="00AA6AD6">
      <w:pPr>
        <w:pStyle w:val="a8"/>
        <w:ind w:left="0"/>
        <w:jc w:val="both"/>
        <w:rPr>
          <w:sz w:val="26"/>
          <w:szCs w:val="26"/>
        </w:rPr>
      </w:pPr>
      <w:r w:rsidRPr="000B1508">
        <w:rPr>
          <w:sz w:val="26"/>
          <w:szCs w:val="26"/>
        </w:rPr>
        <w:t xml:space="preserve">г) в течение пяти рабочих дней со дня подписания протокола </w:t>
      </w:r>
      <w:r w:rsidR="00C34804" w:rsidRPr="000B1508">
        <w:rPr>
          <w:sz w:val="26"/>
          <w:szCs w:val="26"/>
        </w:rPr>
        <w:t xml:space="preserve">рассмотрения и </w:t>
      </w:r>
      <w:r w:rsidRPr="000B1508">
        <w:rPr>
          <w:sz w:val="26"/>
          <w:szCs w:val="26"/>
        </w:rPr>
        <w:t xml:space="preserve">оценки </w:t>
      </w:r>
      <w:r w:rsidR="00C34804" w:rsidRPr="000B1508">
        <w:rPr>
          <w:sz w:val="26"/>
          <w:szCs w:val="26"/>
        </w:rPr>
        <w:t xml:space="preserve">заявок на участие в запросе предложений </w:t>
      </w:r>
      <w:r w:rsidRPr="000B1508">
        <w:rPr>
          <w:sz w:val="26"/>
          <w:szCs w:val="26"/>
        </w:rPr>
        <w:t>- участникам процедуры закупки, не допущенным к участию в запросе предложений,</w:t>
      </w:r>
    </w:p>
    <w:p w:rsidR="00783606" w:rsidRPr="000B1508" w:rsidRDefault="00783606" w:rsidP="00AA6AD6">
      <w:pPr>
        <w:pStyle w:val="a8"/>
        <w:ind w:left="0"/>
        <w:jc w:val="both"/>
        <w:rPr>
          <w:sz w:val="26"/>
          <w:szCs w:val="26"/>
        </w:rPr>
      </w:pPr>
      <w:r w:rsidRPr="000B1508">
        <w:rPr>
          <w:sz w:val="26"/>
          <w:szCs w:val="26"/>
        </w:rPr>
        <w:lastRenderedPageBreak/>
        <w:t xml:space="preserve">д) в течение пяти рабочих дней со дня подписания протокола </w:t>
      </w:r>
      <w:r w:rsidR="00C34804" w:rsidRPr="000B1508">
        <w:rPr>
          <w:sz w:val="26"/>
          <w:szCs w:val="26"/>
        </w:rPr>
        <w:t xml:space="preserve">рассмотрения и </w:t>
      </w:r>
      <w:r w:rsidRPr="000B1508">
        <w:rPr>
          <w:sz w:val="26"/>
          <w:szCs w:val="26"/>
        </w:rPr>
        <w:t xml:space="preserve">оценки </w:t>
      </w:r>
      <w:r w:rsidR="00C34804" w:rsidRPr="000B1508">
        <w:rPr>
          <w:sz w:val="26"/>
          <w:szCs w:val="26"/>
        </w:rPr>
        <w:t>заявок на участие в запросе предложений</w:t>
      </w:r>
      <w:r w:rsidRPr="000B1508">
        <w:rPr>
          <w:sz w:val="26"/>
          <w:szCs w:val="26"/>
        </w:rPr>
        <w:t xml:space="preserve"> - участникам процедуры закупки,</w:t>
      </w:r>
      <w:r w:rsidR="00C34804" w:rsidRPr="000B1508">
        <w:rPr>
          <w:sz w:val="26"/>
          <w:szCs w:val="26"/>
        </w:rPr>
        <w:t xml:space="preserve"> которые участвовали в запросе </w:t>
      </w:r>
      <w:r w:rsidRPr="000B1508">
        <w:rPr>
          <w:sz w:val="26"/>
          <w:szCs w:val="26"/>
        </w:rPr>
        <w:t xml:space="preserve">предложений, но не стали победителями, за исключением участника запроса предложений, </w:t>
      </w:r>
      <w:r w:rsidR="00C34804" w:rsidRPr="000B1508">
        <w:rPr>
          <w:sz w:val="26"/>
          <w:szCs w:val="26"/>
        </w:rPr>
        <w:t>заявке</w:t>
      </w:r>
      <w:r w:rsidRPr="000B1508">
        <w:rPr>
          <w:sz w:val="26"/>
          <w:szCs w:val="26"/>
        </w:rPr>
        <w:t xml:space="preserve"> которого присвоен второй номер,</w:t>
      </w:r>
    </w:p>
    <w:p w:rsidR="00783606" w:rsidRPr="000B1508" w:rsidRDefault="00783606" w:rsidP="00AA6AD6">
      <w:pPr>
        <w:pStyle w:val="a8"/>
        <w:ind w:left="0"/>
        <w:jc w:val="both"/>
        <w:rPr>
          <w:sz w:val="26"/>
          <w:szCs w:val="26"/>
        </w:rPr>
      </w:pPr>
      <w:r w:rsidRPr="000B1508">
        <w:rPr>
          <w:sz w:val="26"/>
          <w:szCs w:val="26"/>
        </w:rPr>
        <w:t>е) победителю запроса предложений – в течение пяти рабочих дней со дня заключения с ним договора,</w:t>
      </w:r>
    </w:p>
    <w:p w:rsidR="00783606" w:rsidRPr="000B1508" w:rsidRDefault="00783606" w:rsidP="00AA6AD6">
      <w:pPr>
        <w:pStyle w:val="a8"/>
        <w:ind w:left="0"/>
        <w:jc w:val="both"/>
        <w:rPr>
          <w:sz w:val="26"/>
          <w:szCs w:val="26"/>
        </w:rPr>
      </w:pPr>
      <w:r w:rsidRPr="000B1508">
        <w:rPr>
          <w:sz w:val="26"/>
          <w:szCs w:val="26"/>
        </w:rPr>
        <w:t>ж) в течение пяти рабочих дней со дня заключения договора с участником процедур</w:t>
      </w:r>
      <w:r w:rsidR="00C34804" w:rsidRPr="000B1508">
        <w:rPr>
          <w:sz w:val="26"/>
          <w:szCs w:val="26"/>
        </w:rPr>
        <w:t>ы закупки, подавшим единственную заявку, соответствующую</w:t>
      </w:r>
      <w:r w:rsidRPr="000B1508">
        <w:rPr>
          <w:sz w:val="26"/>
          <w:szCs w:val="26"/>
        </w:rPr>
        <w:t xml:space="preserve"> требованиям и условиям, предусмотренным документацией по проведению запроса предложений, или с участником процедуры закупки, единственно допущенным к участию в запросе предложений и признанному участником запроса предложений,</w:t>
      </w:r>
    </w:p>
    <w:p w:rsidR="00783606" w:rsidRPr="000B1508" w:rsidRDefault="00783606" w:rsidP="00AA6AD6">
      <w:pPr>
        <w:pStyle w:val="a8"/>
        <w:ind w:left="0"/>
        <w:jc w:val="both"/>
        <w:rPr>
          <w:sz w:val="26"/>
          <w:szCs w:val="26"/>
        </w:rPr>
      </w:pPr>
      <w:r w:rsidRPr="000B1508">
        <w:rPr>
          <w:sz w:val="26"/>
          <w:szCs w:val="26"/>
        </w:rPr>
        <w:t xml:space="preserve">з) участнику запроса предложений, </w:t>
      </w:r>
      <w:r w:rsidR="00C34804" w:rsidRPr="000B1508">
        <w:rPr>
          <w:sz w:val="26"/>
          <w:szCs w:val="26"/>
        </w:rPr>
        <w:t>заявке</w:t>
      </w:r>
      <w:r w:rsidRPr="000B1508">
        <w:rPr>
          <w:sz w:val="26"/>
          <w:szCs w:val="26"/>
        </w:rPr>
        <w:t xml:space="preserve"> которого присвоен второй номер – в течение пяти рабочих дней со дня заключения договора с победителем или с таким участником запроса предложений,</w:t>
      </w:r>
    </w:p>
    <w:p w:rsidR="00783606" w:rsidRPr="000B1508" w:rsidRDefault="00783606" w:rsidP="00AA6AD6">
      <w:pPr>
        <w:pStyle w:val="a8"/>
        <w:ind w:left="0"/>
        <w:jc w:val="both"/>
        <w:rPr>
          <w:sz w:val="26"/>
          <w:szCs w:val="26"/>
        </w:rPr>
      </w:pPr>
      <w:r w:rsidRPr="000B1508">
        <w:rPr>
          <w:sz w:val="26"/>
          <w:szCs w:val="26"/>
        </w:rPr>
        <w:t xml:space="preserve">и) единственному участнику процедуры закупки, </w:t>
      </w:r>
      <w:r w:rsidR="00C34804" w:rsidRPr="000B1508">
        <w:rPr>
          <w:sz w:val="26"/>
          <w:szCs w:val="26"/>
        </w:rPr>
        <w:t>заявка которого была признана</w:t>
      </w:r>
      <w:r w:rsidRPr="000B1508">
        <w:rPr>
          <w:sz w:val="26"/>
          <w:szCs w:val="26"/>
        </w:rPr>
        <w:t xml:space="preserve"> несоответствующим требованиям документации по проведению</w:t>
      </w:r>
      <w:r w:rsidR="00B9741D" w:rsidRPr="000B1508">
        <w:rPr>
          <w:sz w:val="26"/>
          <w:szCs w:val="26"/>
        </w:rPr>
        <w:t xml:space="preserve"> запроса предложений – в течение пяти рабочих дней со дня признания запроса предложений несостоявшимся.</w:t>
      </w:r>
    </w:p>
    <w:p w:rsidR="00B9741D" w:rsidRPr="000B1508" w:rsidRDefault="001B6D29" w:rsidP="00AA6AD6">
      <w:pPr>
        <w:pStyle w:val="a8"/>
        <w:numPr>
          <w:ilvl w:val="2"/>
          <w:numId w:val="3"/>
        </w:numPr>
        <w:ind w:left="0" w:firstLine="0"/>
        <w:jc w:val="both"/>
        <w:rPr>
          <w:sz w:val="26"/>
          <w:szCs w:val="26"/>
        </w:rPr>
      </w:pPr>
      <w:r w:rsidRPr="000B1508">
        <w:rPr>
          <w:sz w:val="26"/>
          <w:szCs w:val="26"/>
        </w:rPr>
        <w:t>Обеспеч</w:t>
      </w:r>
      <w:r w:rsidR="00C34804" w:rsidRPr="000B1508">
        <w:rPr>
          <w:sz w:val="26"/>
          <w:szCs w:val="26"/>
        </w:rPr>
        <w:t>ение заявки</w:t>
      </w:r>
      <w:r w:rsidRPr="000B1508">
        <w:rPr>
          <w:sz w:val="26"/>
          <w:szCs w:val="26"/>
        </w:rPr>
        <w:t xml:space="preserve"> может быть удержано в случае уклонения победителя запроса предложений от заключения договора.</w:t>
      </w:r>
    </w:p>
    <w:p w:rsidR="001B6D29" w:rsidRPr="000B1508" w:rsidRDefault="001B6D29" w:rsidP="00AA6AD6">
      <w:pPr>
        <w:pStyle w:val="a8"/>
        <w:numPr>
          <w:ilvl w:val="2"/>
          <w:numId w:val="3"/>
        </w:numPr>
        <w:ind w:left="0" w:firstLine="0"/>
        <w:jc w:val="both"/>
        <w:rPr>
          <w:sz w:val="26"/>
          <w:szCs w:val="26"/>
        </w:rPr>
      </w:pPr>
      <w:r w:rsidRPr="000B1508">
        <w:rPr>
          <w:sz w:val="26"/>
          <w:szCs w:val="26"/>
        </w:rPr>
        <w:t>При наступлении случая, указанного в п. 4.9.6., организатор процедуры закупки уведомляет победителя запроса предложений об удержании денежных средств, внесенных в качестве обеспеч</w:t>
      </w:r>
      <w:r w:rsidR="00C34804" w:rsidRPr="000B1508">
        <w:rPr>
          <w:sz w:val="26"/>
          <w:szCs w:val="26"/>
        </w:rPr>
        <w:t>ения заявки</w:t>
      </w:r>
      <w:r w:rsidRPr="000B1508">
        <w:rPr>
          <w:sz w:val="26"/>
          <w:szCs w:val="26"/>
        </w:rPr>
        <w:t>, в пользу Заказчика.</w:t>
      </w:r>
    </w:p>
    <w:p w:rsidR="001B6D29" w:rsidRPr="000B1508" w:rsidRDefault="001B6D29" w:rsidP="00AA6AD6">
      <w:pPr>
        <w:pStyle w:val="a8"/>
        <w:numPr>
          <w:ilvl w:val="1"/>
          <w:numId w:val="3"/>
        </w:numPr>
        <w:ind w:left="0" w:firstLine="0"/>
        <w:jc w:val="both"/>
        <w:rPr>
          <w:b/>
          <w:sz w:val="26"/>
          <w:szCs w:val="26"/>
        </w:rPr>
      </w:pPr>
      <w:r w:rsidRPr="000B1508">
        <w:rPr>
          <w:b/>
          <w:sz w:val="26"/>
          <w:szCs w:val="26"/>
        </w:rPr>
        <w:t xml:space="preserve">Подача и прием конвертов с </w:t>
      </w:r>
      <w:r w:rsidR="00C34804" w:rsidRPr="000B1508">
        <w:rPr>
          <w:b/>
          <w:sz w:val="26"/>
          <w:szCs w:val="26"/>
        </w:rPr>
        <w:t>заявками</w:t>
      </w:r>
    </w:p>
    <w:p w:rsidR="005D27F2" w:rsidRPr="000B1508" w:rsidRDefault="001B6D29" w:rsidP="005D27F2">
      <w:pPr>
        <w:pStyle w:val="a8"/>
        <w:numPr>
          <w:ilvl w:val="2"/>
          <w:numId w:val="3"/>
        </w:numPr>
        <w:ind w:left="0" w:firstLine="0"/>
        <w:jc w:val="both"/>
        <w:rPr>
          <w:sz w:val="26"/>
          <w:szCs w:val="26"/>
        </w:rPr>
      </w:pPr>
      <w:r w:rsidRPr="000B1508">
        <w:rPr>
          <w:sz w:val="26"/>
          <w:szCs w:val="26"/>
        </w:rPr>
        <w:t xml:space="preserve">Участник процедуры закупки должен поместить оригинал </w:t>
      </w:r>
      <w:r w:rsidR="00852B3D" w:rsidRPr="000B1508">
        <w:rPr>
          <w:sz w:val="26"/>
          <w:szCs w:val="26"/>
        </w:rPr>
        <w:t>заявки</w:t>
      </w:r>
      <w:r w:rsidRPr="000B1508">
        <w:rPr>
          <w:sz w:val="26"/>
          <w:szCs w:val="26"/>
        </w:rPr>
        <w:t xml:space="preserve"> в конверт</w:t>
      </w:r>
      <w:r w:rsidR="00E65EE1" w:rsidRPr="000B1508">
        <w:rPr>
          <w:sz w:val="26"/>
          <w:szCs w:val="26"/>
        </w:rPr>
        <w:t xml:space="preserve"> с пометкой «НЕ ВСКРЫВАТЬ до </w:t>
      </w:r>
      <w:r w:rsidR="00365D27">
        <w:rPr>
          <w:sz w:val="26"/>
          <w:szCs w:val="26"/>
        </w:rPr>
        <w:t>27</w:t>
      </w:r>
      <w:r w:rsidRPr="000B1508">
        <w:rPr>
          <w:sz w:val="26"/>
          <w:szCs w:val="26"/>
        </w:rPr>
        <w:t>.</w:t>
      </w:r>
      <w:r w:rsidR="00E65EE1" w:rsidRPr="000B1508">
        <w:rPr>
          <w:sz w:val="26"/>
          <w:szCs w:val="26"/>
        </w:rPr>
        <w:t>0</w:t>
      </w:r>
      <w:r w:rsidR="000B1508" w:rsidRPr="000B1508">
        <w:rPr>
          <w:sz w:val="26"/>
          <w:szCs w:val="26"/>
        </w:rPr>
        <w:t>7</w:t>
      </w:r>
      <w:r w:rsidR="00E65EE1" w:rsidRPr="000B1508">
        <w:rPr>
          <w:sz w:val="26"/>
          <w:szCs w:val="26"/>
        </w:rPr>
        <w:t>.2012г.».</w:t>
      </w:r>
      <w:r w:rsidRPr="000B1508">
        <w:rPr>
          <w:sz w:val="26"/>
          <w:szCs w:val="26"/>
        </w:rPr>
        <w:t xml:space="preserve"> При этом на конверте указывается наименование и адрес организатора процедуры закупки, полное фирменное наименование участника процедуры закупки и его почтовый адрес, на</w:t>
      </w:r>
      <w:r w:rsidR="00CA7BC8" w:rsidRPr="000B1508">
        <w:rPr>
          <w:sz w:val="26"/>
          <w:szCs w:val="26"/>
        </w:rPr>
        <w:t>именование запроса предложений</w:t>
      </w:r>
      <w:r w:rsidRPr="000B1508">
        <w:rPr>
          <w:sz w:val="26"/>
          <w:szCs w:val="26"/>
        </w:rPr>
        <w:t>, на участие в кот</w:t>
      </w:r>
      <w:r w:rsidR="00852B3D" w:rsidRPr="000B1508">
        <w:rPr>
          <w:sz w:val="26"/>
          <w:szCs w:val="26"/>
        </w:rPr>
        <w:t>ором подается данная заявка</w:t>
      </w:r>
      <w:r w:rsidR="00E65EE1" w:rsidRPr="000B1508">
        <w:rPr>
          <w:sz w:val="26"/>
          <w:szCs w:val="26"/>
        </w:rPr>
        <w:t xml:space="preserve">. </w:t>
      </w:r>
      <w:r w:rsidRPr="000B1508">
        <w:rPr>
          <w:sz w:val="26"/>
          <w:szCs w:val="26"/>
        </w:rPr>
        <w:t>Конверт должен быть запечатан</w:t>
      </w:r>
      <w:r w:rsidR="00D258AD" w:rsidRPr="000B1508">
        <w:rPr>
          <w:sz w:val="26"/>
          <w:szCs w:val="26"/>
        </w:rPr>
        <w:t xml:space="preserve"> способом, исключающим возможность вскрытия конверта без разрушения их целостности. </w:t>
      </w:r>
    </w:p>
    <w:p w:rsidR="00FF63DD" w:rsidRPr="000B1508" w:rsidRDefault="00EA1A63" w:rsidP="005D27F2">
      <w:pPr>
        <w:pStyle w:val="a8"/>
        <w:numPr>
          <w:ilvl w:val="2"/>
          <w:numId w:val="3"/>
        </w:numPr>
        <w:ind w:left="0" w:firstLine="0"/>
        <w:jc w:val="both"/>
        <w:rPr>
          <w:sz w:val="26"/>
          <w:szCs w:val="26"/>
        </w:rPr>
      </w:pPr>
      <w:r w:rsidRPr="000B1508">
        <w:rPr>
          <w:sz w:val="26"/>
          <w:szCs w:val="26"/>
        </w:rPr>
        <w:t xml:space="preserve">Запечатанные конверты с </w:t>
      </w:r>
      <w:r w:rsidR="00852B3D" w:rsidRPr="000B1508">
        <w:rPr>
          <w:sz w:val="26"/>
          <w:szCs w:val="26"/>
        </w:rPr>
        <w:t>заявками должны быть направлены о</w:t>
      </w:r>
      <w:r w:rsidRPr="000B1508">
        <w:rPr>
          <w:sz w:val="26"/>
          <w:szCs w:val="26"/>
        </w:rPr>
        <w:t>рганизатору процедуры закупки по адресу, указанному в разделе 6 «Информационная карта запроса предложений».</w:t>
      </w:r>
    </w:p>
    <w:p w:rsidR="00EA1A63" w:rsidRPr="000B1508" w:rsidRDefault="00EA1A63" w:rsidP="00AA6AD6">
      <w:pPr>
        <w:pStyle w:val="a8"/>
        <w:ind w:left="0"/>
        <w:jc w:val="both"/>
        <w:rPr>
          <w:sz w:val="26"/>
          <w:szCs w:val="26"/>
        </w:rPr>
      </w:pPr>
      <w:r w:rsidRPr="000B1508">
        <w:rPr>
          <w:sz w:val="26"/>
          <w:szCs w:val="26"/>
        </w:rPr>
        <w:t>4.10.3. Датой</w:t>
      </w:r>
      <w:r w:rsidR="00852B3D" w:rsidRPr="000B1508">
        <w:rPr>
          <w:sz w:val="26"/>
          <w:szCs w:val="26"/>
        </w:rPr>
        <w:t xml:space="preserve"> начала срока подачи заявок</w:t>
      </w:r>
      <w:r w:rsidRPr="000B1508">
        <w:rPr>
          <w:sz w:val="26"/>
          <w:szCs w:val="26"/>
        </w:rPr>
        <w:t xml:space="preserve"> является день, следующий за днем размещения </w:t>
      </w:r>
      <w:r w:rsidR="00852B3D" w:rsidRPr="000B1508">
        <w:rPr>
          <w:sz w:val="26"/>
          <w:szCs w:val="26"/>
        </w:rPr>
        <w:t>уведомления</w:t>
      </w:r>
      <w:r w:rsidRPr="000B1508">
        <w:rPr>
          <w:sz w:val="26"/>
          <w:szCs w:val="26"/>
        </w:rPr>
        <w:t xml:space="preserve"> о проведении запроса предложений на официальном сайте Заказчика.</w:t>
      </w:r>
    </w:p>
    <w:p w:rsidR="00EA1A63" w:rsidRPr="000B1508" w:rsidRDefault="00852B3D" w:rsidP="00AA6AD6">
      <w:pPr>
        <w:pStyle w:val="a8"/>
        <w:ind w:left="0"/>
        <w:jc w:val="both"/>
        <w:rPr>
          <w:sz w:val="26"/>
          <w:szCs w:val="26"/>
        </w:rPr>
      </w:pPr>
      <w:r w:rsidRPr="000B1508">
        <w:rPr>
          <w:sz w:val="26"/>
          <w:szCs w:val="26"/>
        </w:rPr>
        <w:t>4.10.4. Заявки</w:t>
      </w:r>
      <w:r w:rsidR="00EA1A63" w:rsidRPr="000B1508">
        <w:rPr>
          <w:sz w:val="26"/>
          <w:szCs w:val="26"/>
        </w:rPr>
        <w:t xml:space="preserve"> должны быть поданы до истечения </w:t>
      </w:r>
      <w:r w:rsidRPr="000B1508">
        <w:rPr>
          <w:sz w:val="26"/>
          <w:szCs w:val="26"/>
        </w:rPr>
        <w:t>срока, установленного уведомлением</w:t>
      </w:r>
      <w:r w:rsidR="00EA1A63" w:rsidRPr="000B1508">
        <w:rPr>
          <w:sz w:val="26"/>
          <w:szCs w:val="26"/>
        </w:rPr>
        <w:t xml:space="preserve"> о проведении запроса предложений и разделом 6 «Информационная карта запроса предложений».</w:t>
      </w:r>
    </w:p>
    <w:p w:rsidR="00EA1A63" w:rsidRPr="000B1508" w:rsidRDefault="00EA1A63" w:rsidP="00AA6AD6">
      <w:pPr>
        <w:pStyle w:val="a8"/>
        <w:ind w:left="0"/>
        <w:jc w:val="both"/>
        <w:rPr>
          <w:sz w:val="26"/>
          <w:szCs w:val="26"/>
        </w:rPr>
      </w:pPr>
      <w:r w:rsidRPr="000B1508">
        <w:rPr>
          <w:sz w:val="26"/>
          <w:szCs w:val="26"/>
        </w:rPr>
        <w:t xml:space="preserve">4.10.5. Организатор процедуры закупки регистрирует поступившие конверты с </w:t>
      </w:r>
      <w:r w:rsidR="00852B3D" w:rsidRPr="000B1508">
        <w:rPr>
          <w:sz w:val="26"/>
          <w:szCs w:val="26"/>
        </w:rPr>
        <w:t>заявками в ж</w:t>
      </w:r>
      <w:r w:rsidRPr="000B1508">
        <w:rPr>
          <w:sz w:val="26"/>
          <w:szCs w:val="26"/>
        </w:rPr>
        <w:t xml:space="preserve">урнале регистрации конвертов с </w:t>
      </w:r>
      <w:r w:rsidR="00852B3D" w:rsidRPr="000B1508">
        <w:rPr>
          <w:sz w:val="26"/>
          <w:szCs w:val="26"/>
        </w:rPr>
        <w:t>заявками на участие в запросе предложений</w:t>
      </w:r>
      <w:r w:rsidRPr="000B1508">
        <w:rPr>
          <w:sz w:val="26"/>
          <w:szCs w:val="26"/>
        </w:rPr>
        <w:t>.</w:t>
      </w:r>
    </w:p>
    <w:p w:rsidR="00EA1A63" w:rsidRPr="000B1508" w:rsidRDefault="00EA1A63" w:rsidP="00AA6AD6">
      <w:pPr>
        <w:pStyle w:val="a8"/>
        <w:ind w:left="0"/>
        <w:jc w:val="both"/>
        <w:rPr>
          <w:sz w:val="26"/>
          <w:szCs w:val="26"/>
        </w:rPr>
      </w:pPr>
      <w:r w:rsidRPr="000B1508">
        <w:rPr>
          <w:sz w:val="26"/>
          <w:szCs w:val="26"/>
        </w:rPr>
        <w:t>4.10.6. Организатор процедуры закупки вправе требовать предъявления документа, удостоверяющего личность, лицом,</w:t>
      </w:r>
      <w:r w:rsidR="00852B3D" w:rsidRPr="000B1508">
        <w:rPr>
          <w:sz w:val="26"/>
          <w:szCs w:val="26"/>
        </w:rPr>
        <w:t xml:space="preserve"> подающим конверт с заявкой</w:t>
      </w:r>
      <w:r w:rsidRPr="000B1508">
        <w:rPr>
          <w:sz w:val="26"/>
          <w:szCs w:val="26"/>
        </w:rPr>
        <w:t>.</w:t>
      </w:r>
    </w:p>
    <w:p w:rsidR="00EA1A63" w:rsidRPr="000B1508" w:rsidRDefault="00CA55D0" w:rsidP="00AA6AD6">
      <w:pPr>
        <w:pStyle w:val="a8"/>
        <w:ind w:left="0"/>
        <w:jc w:val="both"/>
        <w:rPr>
          <w:sz w:val="26"/>
          <w:szCs w:val="26"/>
        </w:rPr>
      </w:pPr>
      <w:r w:rsidRPr="000B1508">
        <w:rPr>
          <w:sz w:val="26"/>
          <w:szCs w:val="26"/>
        </w:rPr>
        <w:lastRenderedPageBreak/>
        <w:t>4.10.7. По требованию лица, предос</w:t>
      </w:r>
      <w:r w:rsidR="00852B3D" w:rsidRPr="000B1508">
        <w:rPr>
          <w:sz w:val="26"/>
          <w:szCs w:val="26"/>
        </w:rPr>
        <w:t>тавившего конверт с заявкой</w:t>
      </w:r>
      <w:r w:rsidRPr="000B1508">
        <w:rPr>
          <w:sz w:val="26"/>
          <w:szCs w:val="26"/>
        </w:rPr>
        <w:t>, организатор процедуры закупки выдает расписку в п</w:t>
      </w:r>
      <w:r w:rsidR="00852B3D" w:rsidRPr="000B1508">
        <w:rPr>
          <w:sz w:val="26"/>
          <w:szCs w:val="26"/>
        </w:rPr>
        <w:t>олучении конверта с заявкой</w:t>
      </w:r>
      <w:r w:rsidRPr="000B1508">
        <w:rPr>
          <w:sz w:val="26"/>
          <w:szCs w:val="26"/>
        </w:rPr>
        <w:t>, с указанием регистрационного номера, даты и времени получения конверта.</w:t>
      </w:r>
    </w:p>
    <w:p w:rsidR="00CA55D0" w:rsidRPr="000B1508" w:rsidRDefault="00CA55D0" w:rsidP="00AA6AD6">
      <w:pPr>
        <w:pStyle w:val="a8"/>
        <w:ind w:left="0"/>
        <w:jc w:val="both"/>
        <w:rPr>
          <w:sz w:val="26"/>
          <w:szCs w:val="26"/>
        </w:rPr>
      </w:pPr>
      <w:r w:rsidRPr="000B1508">
        <w:rPr>
          <w:sz w:val="26"/>
          <w:szCs w:val="26"/>
        </w:rPr>
        <w:t xml:space="preserve">4.11. </w:t>
      </w:r>
      <w:r w:rsidRPr="000B1508">
        <w:rPr>
          <w:b/>
          <w:sz w:val="26"/>
          <w:szCs w:val="26"/>
        </w:rPr>
        <w:t xml:space="preserve">Изменение </w:t>
      </w:r>
      <w:r w:rsidR="00852B3D" w:rsidRPr="000B1508">
        <w:rPr>
          <w:b/>
          <w:sz w:val="26"/>
          <w:szCs w:val="26"/>
        </w:rPr>
        <w:t>заявок</w:t>
      </w:r>
      <w:r w:rsidRPr="000B1508">
        <w:rPr>
          <w:b/>
          <w:sz w:val="26"/>
          <w:szCs w:val="26"/>
        </w:rPr>
        <w:t xml:space="preserve"> или их отзыв</w:t>
      </w:r>
    </w:p>
    <w:p w:rsidR="00CA55D0" w:rsidRPr="000B1508" w:rsidRDefault="00CA55D0" w:rsidP="00AA6AD6">
      <w:pPr>
        <w:pStyle w:val="a8"/>
        <w:ind w:left="0"/>
        <w:jc w:val="both"/>
        <w:rPr>
          <w:sz w:val="26"/>
          <w:szCs w:val="26"/>
        </w:rPr>
      </w:pPr>
      <w:r w:rsidRPr="000B1508">
        <w:rPr>
          <w:sz w:val="26"/>
          <w:szCs w:val="26"/>
        </w:rPr>
        <w:t>4.11.1. Участник процеду</w:t>
      </w:r>
      <w:r w:rsidR="00782C51" w:rsidRPr="000B1508">
        <w:rPr>
          <w:sz w:val="26"/>
          <w:szCs w:val="26"/>
        </w:rPr>
        <w:t>ры закупки, подавший заявку</w:t>
      </w:r>
      <w:r w:rsidRPr="000B1508">
        <w:rPr>
          <w:sz w:val="26"/>
          <w:szCs w:val="26"/>
        </w:rPr>
        <w:t>, вправе изменить</w:t>
      </w:r>
      <w:r w:rsidR="00782C51" w:rsidRPr="000B1508">
        <w:rPr>
          <w:sz w:val="26"/>
          <w:szCs w:val="26"/>
        </w:rPr>
        <w:t xml:space="preserve"> или отозвать свою заявку</w:t>
      </w:r>
      <w:r w:rsidR="00BA016F" w:rsidRPr="000B1508">
        <w:rPr>
          <w:sz w:val="26"/>
          <w:szCs w:val="26"/>
        </w:rPr>
        <w:t xml:space="preserve"> в любое время после </w:t>
      </w:r>
      <w:r w:rsidR="00782C51" w:rsidRPr="000B1508">
        <w:rPr>
          <w:sz w:val="26"/>
          <w:szCs w:val="26"/>
        </w:rPr>
        <w:t>ее</w:t>
      </w:r>
      <w:r w:rsidR="00BA016F" w:rsidRPr="000B1508">
        <w:rPr>
          <w:sz w:val="26"/>
          <w:szCs w:val="26"/>
        </w:rPr>
        <w:t xml:space="preserve"> подачи, но не до истечения </w:t>
      </w:r>
      <w:r w:rsidR="00782C51" w:rsidRPr="000B1508">
        <w:rPr>
          <w:sz w:val="26"/>
          <w:szCs w:val="26"/>
        </w:rPr>
        <w:t>срока предоставления заявки</w:t>
      </w:r>
      <w:r w:rsidR="00BA016F" w:rsidRPr="000B1508">
        <w:rPr>
          <w:sz w:val="26"/>
          <w:szCs w:val="26"/>
        </w:rPr>
        <w:t xml:space="preserve"> по данному запросу предложений.</w:t>
      </w:r>
    </w:p>
    <w:p w:rsidR="00BA016F" w:rsidRPr="000B1508" w:rsidRDefault="00BA016F" w:rsidP="00AA6AD6">
      <w:pPr>
        <w:pStyle w:val="a8"/>
        <w:ind w:left="0"/>
        <w:jc w:val="both"/>
        <w:rPr>
          <w:sz w:val="26"/>
          <w:szCs w:val="26"/>
        </w:rPr>
      </w:pPr>
      <w:r w:rsidRPr="000B1508">
        <w:rPr>
          <w:sz w:val="26"/>
          <w:szCs w:val="26"/>
        </w:rPr>
        <w:t>4.11.2. Подача изменений</w:t>
      </w:r>
      <w:r w:rsidR="00782C51" w:rsidRPr="000B1508">
        <w:rPr>
          <w:sz w:val="26"/>
          <w:szCs w:val="26"/>
        </w:rPr>
        <w:t xml:space="preserve"> заявки</w:t>
      </w:r>
      <w:r w:rsidRPr="000B1508">
        <w:rPr>
          <w:sz w:val="26"/>
          <w:szCs w:val="26"/>
        </w:rPr>
        <w:t>, осуществляется документально. В этом случае участник процедуры закупки готовит следующие документы:</w:t>
      </w:r>
    </w:p>
    <w:p w:rsidR="00BA016F" w:rsidRPr="000B1508" w:rsidRDefault="00BA016F" w:rsidP="00AA6AD6">
      <w:pPr>
        <w:pStyle w:val="a8"/>
        <w:ind w:left="0"/>
        <w:jc w:val="both"/>
        <w:rPr>
          <w:sz w:val="26"/>
          <w:szCs w:val="26"/>
        </w:rPr>
      </w:pPr>
      <w:r w:rsidRPr="000B1508">
        <w:rPr>
          <w:sz w:val="26"/>
          <w:szCs w:val="26"/>
        </w:rPr>
        <w:t xml:space="preserve">- обращение к организатору процедуры закупки с просьбой об изменении </w:t>
      </w:r>
      <w:r w:rsidR="00782C51" w:rsidRPr="000B1508">
        <w:rPr>
          <w:sz w:val="26"/>
          <w:szCs w:val="26"/>
        </w:rPr>
        <w:t>заявки</w:t>
      </w:r>
      <w:r w:rsidRPr="000B1508">
        <w:rPr>
          <w:sz w:val="26"/>
          <w:szCs w:val="26"/>
        </w:rPr>
        <w:t xml:space="preserve"> на бланке организации (для юридического лица);</w:t>
      </w:r>
    </w:p>
    <w:p w:rsidR="00BA016F" w:rsidRPr="000B1508" w:rsidRDefault="00BA016F" w:rsidP="00AA6AD6">
      <w:pPr>
        <w:pStyle w:val="a8"/>
        <w:ind w:left="0"/>
        <w:jc w:val="both"/>
        <w:rPr>
          <w:sz w:val="26"/>
          <w:szCs w:val="26"/>
        </w:rPr>
      </w:pPr>
      <w:r w:rsidRPr="000B1508">
        <w:rPr>
          <w:sz w:val="26"/>
          <w:szCs w:val="26"/>
        </w:rPr>
        <w:t xml:space="preserve">- перечень изменений в </w:t>
      </w:r>
      <w:r w:rsidR="00782C51" w:rsidRPr="000B1508">
        <w:rPr>
          <w:sz w:val="26"/>
          <w:szCs w:val="26"/>
        </w:rPr>
        <w:t>заявке</w:t>
      </w:r>
      <w:r w:rsidRPr="000B1508">
        <w:rPr>
          <w:sz w:val="26"/>
          <w:szCs w:val="26"/>
        </w:rPr>
        <w:t xml:space="preserve"> с указ</w:t>
      </w:r>
      <w:r w:rsidR="00782C51" w:rsidRPr="000B1508">
        <w:rPr>
          <w:sz w:val="26"/>
          <w:szCs w:val="26"/>
        </w:rPr>
        <w:t>анием документов первоначальной</w:t>
      </w:r>
      <w:r w:rsidRPr="000B1508">
        <w:rPr>
          <w:sz w:val="26"/>
          <w:szCs w:val="26"/>
        </w:rPr>
        <w:t xml:space="preserve"> </w:t>
      </w:r>
      <w:r w:rsidR="00782C51" w:rsidRPr="000B1508">
        <w:rPr>
          <w:sz w:val="26"/>
          <w:szCs w:val="26"/>
        </w:rPr>
        <w:t>заявки</w:t>
      </w:r>
      <w:r w:rsidRPr="000B1508">
        <w:rPr>
          <w:sz w:val="26"/>
          <w:szCs w:val="26"/>
        </w:rPr>
        <w:t>, которых данные изменения касаются;</w:t>
      </w:r>
    </w:p>
    <w:p w:rsidR="00BA016F" w:rsidRPr="00365D27" w:rsidRDefault="00BA016F" w:rsidP="00AA6AD6">
      <w:pPr>
        <w:pStyle w:val="a8"/>
        <w:ind w:left="0"/>
        <w:jc w:val="both"/>
        <w:rPr>
          <w:sz w:val="26"/>
          <w:szCs w:val="26"/>
        </w:rPr>
      </w:pPr>
      <w:r w:rsidRPr="00365D27">
        <w:rPr>
          <w:sz w:val="26"/>
          <w:szCs w:val="26"/>
        </w:rPr>
        <w:t xml:space="preserve">- новые версии документов, которые изменяются. Если изменения касаются сведений, указываемых в форме 1 «Заявка о подаче Предложений», измененная форма 1 также должна быть приложена в составе новых версий документов. </w:t>
      </w:r>
    </w:p>
    <w:p w:rsidR="00BA016F" w:rsidRPr="00365D27" w:rsidRDefault="00BA016F" w:rsidP="00AA6AD6">
      <w:pPr>
        <w:pStyle w:val="a8"/>
        <w:ind w:left="0"/>
        <w:jc w:val="both"/>
        <w:rPr>
          <w:sz w:val="26"/>
          <w:szCs w:val="26"/>
        </w:rPr>
      </w:pPr>
      <w:r w:rsidRPr="00365D27">
        <w:rPr>
          <w:sz w:val="26"/>
          <w:szCs w:val="26"/>
        </w:rPr>
        <w:t xml:space="preserve">4.11.3. Для отзыва </w:t>
      </w:r>
      <w:r w:rsidR="00782C51" w:rsidRPr="00365D27">
        <w:rPr>
          <w:sz w:val="26"/>
          <w:szCs w:val="26"/>
        </w:rPr>
        <w:t>заявки</w:t>
      </w:r>
      <w:r w:rsidRPr="00365D27">
        <w:rPr>
          <w:sz w:val="26"/>
          <w:szCs w:val="26"/>
        </w:rPr>
        <w:t>, участник процедуры закупки</w:t>
      </w:r>
      <w:r w:rsidR="00782C51" w:rsidRPr="00365D27">
        <w:rPr>
          <w:sz w:val="26"/>
          <w:szCs w:val="26"/>
        </w:rPr>
        <w:t>, подавший заявку</w:t>
      </w:r>
      <w:r w:rsidR="004A45FA" w:rsidRPr="00365D27">
        <w:rPr>
          <w:sz w:val="26"/>
          <w:szCs w:val="26"/>
        </w:rPr>
        <w:t>, предоставляет организатору процедуры закупки уведомление об отзыве в письменном виде, подписанное уполномоченным лицом участника процедуры закупки. В случае, если уведомление подписано лицом, уполномоченным руководителем участника процедуры закупки, к уведомлению должен быть приложен документ, подтверждающий полномочия такого лица. В уведомлении указывается наименование запроса предложени</w:t>
      </w:r>
      <w:r w:rsidR="00782C51" w:rsidRPr="00365D27">
        <w:rPr>
          <w:sz w:val="26"/>
          <w:szCs w:val="26"/>
        </w:rPr>
        <w:t>й, по которому отзывается данная</w:t>
      </w:r>
      <w:r w:rsidR="004A45FA" w:rsidRPr="00365D27">
        <w:rPr>
          <w:sz w:val="26"/>
          <w:szCs w:val="26"/>
        </w:rPr>
        <w:t xml:space="preserve"> </w:t>
      </w:r>
      <w:r w:rsidR="00782C51" w:rsidRPr="00365D27">
        <w:rPr>
          <w:sz w:val="26"/>
          <w:szCs w:val="26"/>
        </w:rPr>
        <w:t>заявка</w:t>
      </w:r>
      <w:r w:rsidR="004A45FA" w:rsidRPr="00365D27">
        <w:rPr>
          <w:sz w:val="26"/>
          <w:szCs w:val="26"/>
        </w:rPr>
        <w:t xml:space="preserve">, наименование и почтовый адрес участника процедуры закупки, отзывающего </w:t>
      </w:r>
      <w:r w:rsidR="00782C51" w:rsidRPr="00365D27">
        <w:rPr>
          <w:sz w:val="26"/>
          <w:szCs w:val="26"/>
        </w:rPr>
        <w:t>заявку</w:t>
      </w:r>
      <w:r w:rsidR="004A45FA" w:rsidRPr="00365D27">
        <w:rPr>
          <w:sz w:val="26"/>
          <w:szCs w:val="26"/>
        </w:rPr>
        <w:t xml:space="preserve">, способ возврата </w:t>
      </w:r>
      <w:r w:rsidR="00782C51" w:rsidRPr="00365D27">
        <w:rPr>
          <w:sz w:val="26"/>
          <w:szCs w:val="26"/>
        </w:rPr>
        <w:t>заявки</w:t>
      </w:r>
      <w:r w:rsidR="004A45FA" w:rsidRPr="00365D27">
        <w:rPr>
          <w:sz w:val="26"/>
          <w:szCs w:val="26"/>
        </w:rPr>
        <w:t>. Расходы по возврату отзываемо</w:t>
      </w:r>
      <w:r w:rsidR="00782C51" w:rsidRPr="00365D27">
        <w:rPr>
          <w:sz w:val="26"/>
          <w:szCs w:val="26"/>
        </w:rPr>
        <w:t>й</w:t>
      </w:r>
      <w:r w:rsidR="004A45FA" w:rsidRPr="00365D27">
        <w:rPr>
          <w:sz w:val="26"/>
          <w:szCs w:val="26"/>
        </w:rPr>
        <w:t xml:space="preserve"> участником процедуры закупки </w:t>
      </w:r>
      <w:r w:rsidR="00782C51" w:rsidRPr="00365D27">
        <w:rPr>
          <w:sz w:val="26"/>
          <w:szCs w:val="26"/>
        </w:rPr>
        <w:t>заявки</w:t>
      </w:r>
      <w:r w:rsidR="004A45FA" w:rsidRPr="00365D27">
        <w:rPr>
          <w:sz w:val="26"/>
          <w:szCs w:val="26"/>
        </w:rPr>
        <w:t xml:space="preserve"> относятся на его счет.</w:t>
      </w:r>
    </w:p>
    <w:p w:rsidR="004A45FA" w:rsidRPr="00365D27" w:rsidRDefault="004A45FA" w:rsidP="00AA6AD6">
      <w:pPr>
        <w:pStyle w:val="a8"/>
        <w:ind w:left="0"/>
        <w:jc w:val="both"/>
        <w:rPr>
          <w:sz w:val="26"/>
          <w:szCs w:val="26"/>
        </w:rPr>
      </w:pPr>
      <w:r w:rsidRPr="00365D27">
        <w:rPr>
          <w:sz w:val="26"/>
          <w:szCs w:val="26"/>
        </w:rPr>
        <w:t xml:space="preserve">4.11.4. Предоставление </w:t>
      </w:r>
      <w:r w:rsidR="00782C51" w:rsidRPr="00365D27">
        <w:rPr>
          <w:sz w:val="26"/>
          <w:szCs w:val="26"/>
        </w:rPr>
        <w:t>изменений или отзыва заявок</w:t>
      </w:r>
      <w:r w:rsidRPr="00365D27">
        <w:rPr>
          <w:sz w:val="26"/>
          <w:szCs w:val="26"/>
        </w:rPr>
        <w:t>, их прием и регистрация осуществляется в порядке, аналогичном порядку</w:t>
      </w:r>
      <w:r w:rsidR="005D27F2" w:rsidRPr="00365D27">
        <w:rPr>
          <w:sz w:val="26"/>
          <w:szCs w:val="26"/>
        </w:rPr>
        <w:t>, определенному подразделом 4.11</w:t>
      </w:r>
      <w:r w:rsidRPr="00365D27">
        <w:rPr>
          <w:sz w:val="26"/>
          <w:szCs w:val="26"/>
        </w:rPr>
        <w:t>.</w:t>
      </w:r>
      <w:r w:rsidR="005D27F2" w:rsidRPr="00365D27">
        <w:rPr>
          <w:sz w:val="26"/>
          <w:szCs w:val="26"/>
        </w:rPr>
        <w:t>5.</w:t>
      </w:r>
      <w:r w:rsidRPr="00365D27">
        <w:rPr>
          <w:sz w:val="26"/>
          <w:szCs w:val="26"/>
        </w:rPr>
        <w:t xml:space="preserve"> В случае изменений </w:t>
      </w:r>
      <w:r w:rsidR="00782C51" w:rsidRPr="00365D27">
        <w:rPr>
          <w:sz w:val="26"/>
          <w:szCs w:val="26"/>
        </w:rPr>
        <w:t>заявок</w:t>
      </w:r>
      <w:r w:rsidRPr="00365D27">
        <w:rPr>
          <w:sz w:val="26"/>
          <w:szCs w:val="26"/>
        </w:rPr>
        <w:t xml:space="preserve"> на конверте дополнительно указывается «Изменение </w:t>
      </w:r>
      <w:r w:rsidR="00782C51" w:rsidRPr="00365D27">
        <w:rPr>
          <w:sz w:val="26"/>
          <w:szCs w:val="26"/>
        </w:rPr>
        <w:t>заявки</w:t>
      </w:r>
      <w:r w:rsidRPr="00365D27">
        <w:rPr>
          <w:sz w:val="26"/>
          <w:szCs w:val="26"/>
        </w:rPr>
        <w:t xml:space="preserve"> (Заявки на участие в процедуре закупки)</w:t>
      </w:r>
      <w:r w:rsidR="00782C51" w:rsidRPr="00365D27">
        <w:rPr>
          <w:sz w:val="26"/>
          <w:szCs w:val="26"/>
        </w:rPr>
        <w:t>»</w:t>
      </w:r>
      <w:r w:rsidRPr="00365D27">
        <w:rPr>
          <w:sz w:val="26"/>
          <w:szCs w:val="26"/>
        </w:rPr>
        <w:t>.</w:t>
      </w:r>
    </w:p>
    <w:p w:rsidR="00EC74E3" w:rsidRPr="00365D27" w:rsidRDefault="005D27F2" w:rsidP="00AA6AD6">
      <w:pPr>
        <w:pStyle w:val="a8"/>
        <w:ind w:left="0"/>
        <w:jc w:val="both"/>
        <w:rPr>
          <w:sz w:val="26"/>
          <w:szCs w:val="26"/>
        </w:rPr>
      </w:pPr>
      <w:r w:rsidRPr="00365D27">
        <w:rPr>
          <w:sz w:val="26"/>
          <w:szCs w:val="26"/>
        </w:rPr>
        <w:t>4.12</w:t>
      </w:r>
      <w:r w:rsidR="00EC74E3" w:rsidRPr="00365D27">
        <w:rPr>
          <w:sz w:val="26"/>
          <w:szCs w:val="26"/>
        </w:rPr>
        <w:t xml:space="preserve">. Опоздавшие </w:t>
      </w:r>
      <w:r w:rsidR="00DD14DC" w:rsidRPr="00365D27">
        <w:rPr>
          <w:sz w:val="26"/>
          <w:szCs w:val="26"/>
        </w:rPr>
        <w:t>заявки</w:t>
      </w:r>
    </w:p>
    <w:p w:rsidR="00EC74E3" w:rsidRPr="000B1508" w:rsidRDefault="005D27F2" w:rsidP="00AA6AD6">
      <w:pPr>
        <w:pStyle w:val="a8"/>
        <w:ind w:left="0"/>
        <w:jc w:val="both"/>
        <w:rPr>
          <w:sz w:val="26"/>
          <w:szCs w:val="26"/>
        </w:rPr>
      </w:pPr>
      <w:r w:rsidRPr="00365D27">
        <w:rPr>
          <w:sz w:val="26"/>
          <w:szCs w:val="26"/>
        </w:rPr>
        <w:t>4.12</w:t>
      </w:r>
      <w:r w:rsidR="00EC74E3" w:rsidRPr="00365D27">
        <w:rPr>
          <w:sz w:val="26"/>
          <w:szCs w:val="26"/>
        </w:rPr>
        <w:t xml:space="preserve">.1. </w:t>
      </w:r>
      <w:r w:rsidR="00392A5A" w:rsidRPr="00365D27">
        <w:rPr>
          <w:sz w:val="26"/>
          <w:szCs w:val="26"/>
        </w:rPr>
        <w:t>Заявки</w:t>
      </w:r>
      <w:r w:rsidR="009A746B" w:rsidRPr="00365D27">
        <w:rPr>
          <w:sz w:val="26"/>
          <w:szCs w:val="26"/>
        </w:rPr>
        <w:t>, поданные по адресу, указанному в</w:t>
      </w:r>
      <w:r w:rsidR="009A746B" w:rsidRPr="000B1508">
        <w:rPr>
          <w:sz w:val="26"/>
          <w:szCs w:val="26"/>
        </w:rPr>
        <w:t xml:space="preserve"> </w:t>
      </w:r>
      <w:r w:rsidR="00D12B40" w:rsidRPr="000B1508">
        <w:rPr>
          <w:sz w:val="26"/>
          <w:szCs w:val="26"/>
        </w:rPr>
        <w:t>уведомлении</w:t>
      </w:r>
      <w:r w:rsidR="009A746B" w:rsidRPr="000B1508">
        <w:rPr>
          <w:sz w:val="26"/>
          <w:szCs w:val="26"/>
        </w:rPr>
        <w:t xml:space="preserve"> о проведении запроса предложений и в разделе 6 «Информационная карта запроса предложений» и полученные организатором процедуры закупки после окончания срока подачи </w:t>
      </w:r>
      <w:r w:rsidR="00D12B40" w:rsidRPr="000B1508">
        <w:rPr>
          <w:sz w:val="26"/>
          <w:szCs w:val="26"/>
        </w:rPr>
        <w:t>заявок</w:t>
      </w:r>
      <w:r w:rsidR="009A746B" w:rsidRPr="000B1508">
        <w:rPr>
          <w:sz w:val="26"/>
          <w:szCs w:val="26"/>
        </w:rPr>
        <w:t xml:space="preserve"> и непринятые организатором процедуры закупки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Расходы по возврату участни</w:t>
      </w:r>
      <w:r w:rsidR="00D12B40" w:rsidRPr="000B1508">
        <w:rPr>
          <w:sz w:val="26"/>
          <w:szCs w:val="26"/>
        </w:rPr>
        <w:t>ку процедуры закупки опоздавшей заявки</w:t>
      </w:r>
      <w:r w:rsidR="009A746B" w:rsidRPr="000B1508">
        <w:rPr>
          <w:sz w:val="26"/>
          <w:szCs w:val="26"/>
        </w:rPr>
        <w:t xml:space="preserve"> относятся на его счет.</w:t>
      </w:r>
    </w:p>
    <w:p w:rsidR="00DA0145" w:rsidRPr="000B1508" w:rsidRDefault="005D27F2" w:rsidP="00AA6AD6">
      <w:pPr>
        <w:pStyle w:val="a8"/>
        <w:ind w:left="0"/>
        <w:jc w:val="both"/>
        <w:rPr>
          <w:sz w:val="26"/>
          <w:szCs w:val="26"/>
        </w:rPr>
      </w:pPr>
      <w:r w:rsidRPr="000B1508">
        <w:rPr>
          <w:sz w:val="26"/>
          <w:szCs w:val="26"/>
        </w:rPr>
        <w:t>4.12</w:t>
      </w:r>
      <w:r w:rsidR="00DA0145" w:rsidRPr="000B1508">
        <w:rPr>
          <w:sz w:val="26"/>
          <w:szCs w:val="26"/>
        </w:rPr>
        <w:t xml:space="preserve">.2. Участник процедуры </w:t>
      </w:r>
      <w:r w:rsidR="00D12B40" w:rsidRPr="000B1508">
        <w:rPr>
          <w:sz w:val="26"/>
          <w:szCs w:val="26"/>
        </w:rPr>
        <w:t>закупки при отправке заявки</w:t>
      </w:r>
      <w:r w:rsidR="00DA0145" w:rsidRPr="000B1508">
        <w:rPr>
          <w:sz w:val="26"/>
          <w:szCs w:val="26"/>
        </w:rPr>
        <w:t xml:space="preserve"> по почте несет риск того, что его </w:t>
      </w:r>
      <w:r w:rsidR="00D12B40" w:rsidRPr="000B1508">
        <w:rPr>
          <w:sz w:val="26"/>
          <w:szCs w:val="26"/>
        </w:rPr>
        <w:t>заявка будет доставлена</w:t>
      </w:r>
      <w:r w:rsidR="00DA0145" w:rsidRPr="000B1508">
        <w:rPr>
          <w:sz w:val="26"/>
          <w:szCs w:val="26"/>
        </w:rPr>
        <w:t xml:space="preserve"> по неправильному адресу и/или после окончания срока подачи </w:t>
      </w:r>
      <w:r w:rsidR="00D12B40" w:rsidRPr="000B1508">
        <w:rPr>
          <w:sz w:val="26"/>
          <w:szCs w:val="26"/>
        </w:rPr>
        <w:t>заявок</w:t>
      </w:r>
      <w:r w:rsidR="00DA0145" w:rsidRPr="000B1508">
        <w:rPr>
          <w:sz w:val="26"/>
          <w:szCs w:val="26"/>
        </w:rPr>
        <w:t xml:space="preserve"> и признана опоздавшей.</w:t>
      </w:r>
    </w:p>
    <w:p w:rsidR="00DA0145" w:rsidRPr="000B1508" w:rsidRDefault="005D27F2" w:rsidP="00AA6AD6">
      <w:pPr>
        <w:pStyle w:val="a8"/>
        <w:ind w:left="0"/>
        <w:jc w:val="both"/>
        <w:rPr>
          <w:sz w:val="26"/>
          <w:szCs w:val="26"/>
        </w:rPr>
      </w:pPr>
      <w:r w:rsidRPr="000B1508">
        <w:rPr>
          <w:sz w:val="26"/>
          <w:szCs w:val="26"/>
        </w:rPr>
        <w:t>4.13</w:t>
      </w:r>
      <w:r w:rsidR="00DA0145" w:rsidRPr="000B1508">
        <w:rPr>
          <w:sz w:val="26"/>
          <w:szCs w:val="26"/>
        </w:rPr>
        <w:t xml:space="preserve">. </w:t>
      </w:r>
      <w:r w:rsidR="00DA0145" w:rsidRPr="000B1508">
        <w:rPr>
          <w:b/>
          <w:sz w:val="26"/>
          <w:szCs w:val="26"/>
        </w:rPr>
        <w:t xml:space="preserve">Рассмотрение и оценка </w:t>
      </w:r>
      <w:r w:rsidR="00D12B40" w:rsidRPr="000B1508">
        <w:rPr>
          <w:b/>
          <w:sz w:val="26"/>
          <w:szCs w:val="26"/>
        </w:rPr>
        <w:t>заявок</w:t>
      </w:r>
      <w:r w:rsidR="00DA0145" w:rsidRPr="000B1508">
        <w:rPr>
          <w:b/>
          <w:sz w:val="26"/>
          <w:szCs w:val="26"/>
        </w:rPr>
        <w:t>, выбор победителя запроса предложений</w:t>
      </w:r>
    </w:p>
    <w:p w:rsidR="00C75C02" w:rsidRPr="000B1508" w:rsidRDefault="005D27F2" w:rsidP="00AA6AD6">
      <w:pPr>
        <w:pStyle w:val="a8"/>
        <w:ind w:left="0"/>
        <w:jc w:val="both"/>
        <w:rPr>
          <w:sz w:val="26"/>
          <w:szCs w:val="26"/>
        </w:rPr>
      </w:pPr>
      <w:r w:rsidRPr="00365D27">
        <w:rPr>
          <w:sz w:val="26"/>
          <w:szCs w:val="26"/>
        </w:rPr>
        <w:t>4.13</w:t>
      </w:r>
      <w:r w:rsidR="00DA0145" w:rsidRPr="00365D27">
        <w:rPr>
          <w:sz w:val="26"/>
          <w:szCs w:val="26"/>
        </w:rPr>
        <w:t xml:space="preserve">.1. </w:t>
      </w:r>
      <w:r w:rsidR="00C75C02" w:rsidRPr="00365D27">
        <w:rPr>
          <w:sz w:val="26"/>
          <w:szCs w:val="26"/>
        </w:rPr>
        <w:t>Общие положения</w:t>
      </w:r>
      <w:r w:rsidR="00C75C02" w:rsidRPr="000B1508">
        <w:rPr>
          <w:sz w:val="26"/>
          <w:szCs w:val="26"/>
        </w:rPr>
        <w:t>.</w:t>
      </w:r>
    </w:p>
    <w:p w:rsidR="00C75C02" w:rsidRPr="000B1508" w:rsidRDefault="005D27F2" w:rsidP="00AA6AD6">
      <w:pPr>
        <w:pStyle w:val="a8"/>
        <w:ind w:left="0"/>
        <w:jc w:val="both"/>
        <w:rPr>
          <w:sz w:val="26"/>
          <w:szCs w:val="26"/>
        </w:rPr>
      </w:pPr>
      <w:r w:rsidRPr="000B1508">
        <w:rPr>
          <w:sz w:val="26"/>
          <w:szCs w:val="26"/>
        </w:rPr>
        <w:t>4.13</w:t>
      </w:r>
      <w:r w:rsidR="00C75C02" w:rsidRPr="000B1508">
        <w:rPr>
          <w:sz w:val="26"/>
          <w:szCs w:val="26"/>
        </w:rPr>
        <w:t xml:space="preserve">.1.1. Рассмотрение и оценка поступивших </w:t>
      </w:r>
      <w:r w:rsidR="00D12B40" w:rsidRPr="000B1508">
        <w:rPr>
          <w:sz w:val="26"/>
          <w:szCs w:val="26"/>
        </w:rPr>
        <w:t>заявок</w:t>
      </w:r>
      <w:r w:rsidR="00C75C02" w:rsidRPr="000B1508">
        <w:rPr>
          <w:sz w:val="26"/>
          <w:szCs w:val="26"/>
        </w:rPr>
        <w:t xml:space="preserve"> участников процедуры закупки проводится в сроки, установленные </w:t>
      </w:r>
      <w:r w:rsidR="0082143B" w:rsidRPr="000B1508">
        <w:rPr>
          <w:sz w:val="26"/>
          <w:szCs w:val="26"/>
        </w:rPr>
        <w:t>уведомлением</w:t>
      </w:r>
      <w:r w:rsidR="00C75C02" w:rsidRPr="000B1508">
        <w:rPr>
          <w:sz w:val="26"/>
          <w:szCs w:val="26"/>
        </w:rPr>
        <w:t xml:space="preserve"> о проведении </w:t>
      </w:r>
      <w:r w:rsidR="0082143B" w:rsidRPr="000B1508">
        <w:rPr>
          <w:sz w:val="26"/>
          <w:szCs w:val="26"/>
        </w:rPr>
        <w:t>запроса предложений</w:t>
      </w:r>
      <w:r w:rsidR="00C75C02" w:rsidRPr="000B1508">
        <w:rPr>
          <w:sz w:val="26"/>
          <w:szCs w:val="26"/>
        </w:rPr>
        <w:t xml:space="preserve"> и разделом 6 «Информационная карта запроса предложений».</w:t>
      </w:r>
    </w:p>
    <w:p w:rsidR="00DA0145" w:rsidRPr="000B1508" w:rsidRDefault="005D27F2" w:rsidP="00AA6AD6">
      <w:pPr>
        <w:pStyle w:val="a8"/>
        <w:ind w:left="0"/>
        <w:jc w:val="both"/>
        <w:rPr>
          <w:sz w:val="26"/>
          <w:szCs w:val="26"/>
        </w:rPr>
      </w:pPr>
      <w:r w:rsidRPr="000B1508">
        <w:rPr>
          <w:sz w:val="26"/>
          <w:szCs w:val="26"/>
        </w:rPr>
        <w:t>4.13</w:t>
      </w:r>
      <w:r w:rsidR="00C75C02" w:rsidRPr="000B1508">
        <w:rPr>
          <w:sz w:val="26"/>
          <w:szCs w:val="26"/>
        </w:rPr>
        <w:t xml:space="preserve">.1.2. </w:t>
      </w:r>
      <w:r w:rsidR="00DF0702" w:rsidRPr="000B1508">
        <w:rPr>
          <w:sz w:val="26"/>
          <w:szCs w:val="26"/>
        </w:rPr>
        <w:t>Р</w:t>
      </w:r>
      <w:r w:rsidR="00D12B40" w:rsidRPr="000B1508">
        <w:rPr>
          <w:sz w:val="26"/>
          <w:szCs w:val="26"/>
        </w:rPr>
        <w:t>ассмотрение и оценка заявок</w:t>
      </w:r>
      <w:r w:rsidR="00DF0702" w:rsidRPr="000B1508">
        <w:rPr>
          <w:sz w:val="26"/>
          <w:szCs w:val="26"/>
        </w:rPr>
        <w:t xml:space="preserve"> участников процедуры закупк</w:t>
      </w:r>
      <w:r w:rsidR="00D12B40" w:rsidRPr="000B1508">
        <w:rPr>
          <w:sz w:val="26"/>
          <w:szCs w:val="26"/>
        </w:rPr>
        <w:t>и</w:t>
      </w:r>
      <w:r w:rsidR="00DF0702" w:rsidRPr="000B1508">
        <w:rPr>
          <w:sz w:val="26"/>
          <w:szCs w:val="26"/>
        </w:rPr>
        <w:t xml:space="preserve"> включает:</w:t>
      </w:r>
    </w:p>
    <w:p w:rsidR="006546B0" w:rsidRPr="000B1508" w:rsidRDefault="006546B0" w:rsidP="00AA6AD6">
      <w:pPr>
        <w:pStyle w:val="a8"/>
        <w:ind w:left="0"/>
        <w:jc w:val="both"/>
        <w:rPr>
          <w:sz w:val="26"/>
          <w:szCs w:val="26"/>
        </w:rPr>
      </w:pPr>
      <w:r w:rsidRPr="000B1508">
        <w:rPr>
          <w:sz w:val="26"/>
          <w:szCs w:val="26"/>
        </w:rPr>
        <w:lastRenderedPageBreak/>
        <w:t xml:space="preserve">- </w:t>
      </w:r>
      <w:r w:rsidR="0082143B" w:rsidRPr="000B1508">
        <w:rPr>
          <w:sz w:val="26"/>
          <w:szCs w:val="26"/>
        </w:rPr>
        <w:t xml:space="preserve">рассмотрение, оценку </w:t>
      </w:r>
      <w:r w:rsidR="00D12B40" w:rsidRPr="000B1508">
        <w:rPr>
          <w:sz w:val="26"/>
          <w:szCs w:val="26"/>
        </w:rPr>
        <w:t>заявок</w:t>
      </w:r>
      <w:r w:rsidR="0082143B" w:rsidRPr="000B1508">
        <w:rPr>
          <w:sz w:val="26"/>
          <w:szCs w:val="26"/>
        </w:rPr>
        <w:t xml:space="preserve"> и принятие</w:t>
      </w:r>
      <w:r w:rsidRPr="000B1508">
        <w:rPr>
          <w:sz w:val="26"/>
          <w:szCs w:val="26"/>
        </w:rPr>
        <w:t xml:space="preserve"> решения о выборе победителя запроса предложений.</w:t>
      </w:r>
    </w:p>
    <w:p w:rsidR="00C75C02" w:rsidRPr="000B1508" w:rsidRDefault="005D27F2" w:rsidP="00AA6AD6">
      <w:pPr>
        <w:pStyle w:val="a8"/>
        <w:ind w:left="0"/>
        <w:jc w:val="both"/>
        <w:rPr>
          <w:sz w:val="26"/>
          <w:szCs w:val="26"/>
        </w:rPr>
      </w:pPr>
      <w:r w:rsidRPr="000B1508">
        <w:rPr>
          <w:sz w:val="26"/>
          <w:szCs w:val="26"/>
        </w:rPr>
        <w:t>4.13</w:t>
      </w:r>
      <w:r w:rsidR="00C75C02" w:rsidRPr="000B1508">
        <w:rPr>
          <w:sz w:val="26"/>
          <w:szCs w:val="26"/>
        </w:rPr>
        <w:t xml:space="preserve">.1.3. </w:t>
      </w:r>
      <w:r w:rsidR="008435AA" w:rsidRPr="000B1508">
        <w:rPr>
          <w:sz w:val="26"/>
          <w:szCs w:val="26"/>
        </w:rPr>
        <w:t xml:space="preserve">При рассмотрении и </w:t>
      </w:r>
      <w:r w:rsidR="00D12B40" w:rsidRPr="000B1508">
        <w:rPr>
          <w:sz w:val="26"/>
          <w:szCs w:val="26"/>
        </w:rPr>
        <w:t>осуществлении оценки заявок</w:t>
      </w:r>
      <w:r w:rsidR="002B5BE5" w:rsidRPr="000B1508">
        <w:rPr>
          <w:sz w:val="26"/>
          <w:szCs w:val="26"/>
        </w:rPr>
        <w:t xml:space="preserve"> для п</w:t>
      </w:r>
      <w:r w:rsidR="00D12B40" w:rsidRPr="000B1508">
        <w:rPr>
          <w:sz w:val="26"/>
          <w:szCs w:val="26"/>
        </w:rPr>
        <w:t>роведения экспертизы заявок</w:t>
      </w:r>
      <w:r w:rsidR="002B5BE5" w:rsidRPr="000B1508">
        <w:rPr>
          <w:sz w:val="26"/>
          <w:szCs w:val="26"/>
        </w:rPr>
        <w:t xml:space="preserve"> </w:t>
      </w:r>
      <w:r w:rsidR="0082143B" w:rsidRPr="000B1508">
        <w:rPr>
          <w:sz w:val="26"/>
          <w:szCs w:val="26"/>
        </w:rPr>
        <w:t>к</w:t>
      </w:r>
      <w:r w:rsidR="00432599" w:rsidRPr="000B1508">
        <w:rPr>
          <w:sz w:val="26"/>
          <w:szCs w:val="26"/>
        </w:rPr>
        <w:t>омиссия</w:t>
      </w:r>
      <w:r w:rsidRPr="000B1508">
        <w:rPr>
          <w:sz w:val="26"/>
          <w:szCs w:val="26"/>
        </w:rPr>
        <w:t xml:space="preserve"> </w:t>
      </w:r>
      <w:r w:rsidR="002B5BE5" w:rsidRPr="000B1508">
        <w:rPr>
          <w:sz w:val="26"/>
          <w:szCs w:val="26"/>
        </w:rPr>
        <w:t>вправе привлечь иных лиц (экспертов и специалистов), не связанных с участниками процедуры закупки, но в любом случае допуск к участию в запросе предложений и присвоение</w:t>
      </w:r>
      <w:r w:rsidR="00D12B40" w:rsidRPr="000B1508">
        <w:rPr>
          <w:sz w:val="26"/>
          <w:szCs w:val="26"/>
        </w:rPr>
        <w:t xml:space="preserve"> порядковых номеров заявкам</w:t>
      </w:r>
      <w:r w:rsidR="002B5BE5" w:rsidRPr="000B1508">
        <w:rPr>
          <w:sz w:val="26"/>
          <w:szCs w:val="26"/>
        </w:rPr>
        <w:t xml:space="preserve"> осуществляется </w:t>
      </w:r>
      <w:r w:rsidR="0082143B" w:rsidRPr="000B1508">
        <w:rPr>
          <w:sz w:val="26"/>
          <w:szCs w:val="26"/>
        </w:rPr>
        <w:t>комиссией</w:t>
      </w:r>
      <w:r w:rsidR="002B5BE5" w:rsidRPr="000B1508">
        <w:rPr>
          <w:sz w:val="26"/>
          <w:szCs w:val="26"/>
        </w:rPr>
        <w:t>.</w:t>
      </w:r>
    </w:p>
    <w:p w:rsidR="002B5BE5" w:rsidRPr="000B1508" w:rsidRDefault="005D27F2" w:rsidP="00AA6AD6">
      <w:pPr>
        <w:pStyle w:val="a8"/>
        <w:ind w:left="0"/>
        <w:jc w:val="both"/>
        <w:rPr>
          <w:sz w:val="26"/>
          <w:szCs w:val="26"/>
        </w:rPr>
      </w:pPr>
      <w:r w:rsidRPr="000B1508">
        <w:rPr>
          <w:sz w:val="26"/>
          <w:szCs w:val="26"/>
        </w:rPr>
        <w:t>4.13</w:t>
      </w:r>
      <w:r w:rsidR="002B5BE5" w:rsidRPr="000B1508">
        <w:rPr>
          <w:sz w:val="26"/>
          <w:szCs w:val="26"/>
        </w:rPr>
        <w:t xml:space="preserve">.1.4. </w:t>
      </w:r>
      <w:r w:rsidR="00BA013D" w:rsidRPr="000B1508">
        <w:rPr>
          <w:sz w:val="26"/>
          <w:szCs w:val="26"/>
        </w:rPr>
        <w:t>В ходе р</w:t>
      </w:r>
      <w:r w:rsidR="00D12B40" w:rsidRPr="000B1508">
        <w:rPr>
          <w:sz w:val="26"/>
          <w:szCs w:val="26"/>
        </w:rPr>
        <w:t>ассмотрения и оценки заявок</w:t>
      </w:r>
      <w:r w:rsidR="00BA013D" w:rsidRPr="000B1508">
        <w:rPr>
          <w:sz w:val="26"/>
          <w:szCs w:val="26"/>
        </w:rPr>
        <w:t xml:space="preserve"> организатор процедуры закупки имеет право запрашивать у соответствующих органов государственной власти, а также юридических и физичес</w:t>
      </w:r>
      <w:r w:rsidR="00D12B40" w:rsidRPr="000B1508">
        <w:rPr>
          <w:sz w:val="26"/>
          <w:szCs w:val="26"/>
        </w:rPr>
        <w:t>ких лиц, указанных в заявке</w:t>
      </w:r>
      <w:r w:rsidR="00BA013D" w:rsidRPr="000B1508">
        <w:rPr>
          <w:sz w:val="26"/>
          <w:szCs w:val="26"/>
        </w:rPr>
        <w:t>, информацию о соответствии досто</w:t>
      </w:r>
      <w:r w:rsidR="00D12B40" w:rsidRPr="000B1508">
        <w:rPr>
          <w:sz w:val="26"/>
          <w:szCs w:val="26"/>
        </w:rPr>
        <w:t>верности указанных в заявке</w:t>
      </w:r>
      <w:r w:rsidR="00BA013D" w:rsidRPr="000B1508">
        <w:rPr>
          <w:sz w:val="26"/>
          <w:szCs w:val="26"/>
        </w:rPr>
        <w:t xml:space="preserve"> сведений.</w:t>
      </w:r>
    </w:p>
    <w:p w:rsidR="00BF6D5E" w:rsidRPr="000B1508" w:rsidRDefault="005D27F2" w:rsidP="00AA6AD6">
      <w:pPr>
        <w:pStyle w:val="a8"/>
        <w:ind w:left="0"/>
        <w:jc w:val="both"/>
        <w:rPr>
          <w:sz w:val="26"/>
          <w:szCs w:val="26"/>
        </w:rPr>
      </w:pPr>
      <w:r w:rsidRPr="000B1508">
        <w:rPr>
          <w:sz w:val="26"/>
          <w:szCs w:val="26"/>
        </w:rPr>
        <w:t>4.13</w:t>
      </w:r>
      <w:r w:rsidR="0082143B" w:rsidRPr="000B1508">
        <w:rPr>
          <w:sz w:val="26"/>
          <w:szCs w:val="26"/>
        </w:rPr>
        <w:t>.1.5</w:t>
      </w:r>
      <w:r w:rsidR="00771F74" w:rsidRPr="000B1508">
        <w:rPr>
          <w:sz w:val="26"/>
          <w:szCs w:val="26"/>
        </w:rPr>
        <w:t xml:space="preserve">. </w:t>
      </w:r>
      <w:r w:rsidRPr="000B1508">
        <w:rPr>
          <w:sz w:val="26"/>
          <w:szCs w:val="26"/>
        </w:rPr>
        <w:t>К</w:t>
      </w:r>
      <w:r w:rsidR="00AC3444" w:rsidRPr="000B1508">
        <w:rPr>
          <w:sz w:val="26"/>
          <w:szCs w:val="26"/>
        </w:rPr>
        <w:t xml:space="preserve">омиссия в срок, указанный в </w:t>
      </w:r>
      <w:r w:rsidR="0082143B" w:rsidRPr="000B1508">
        <w:rPr>
          <w:sz w:val="26"/>
          <w:szCs w:val="26"/>
        </w:rPr>
        <w:t>уведомлении</w:t>
      </w:r>
      <w:r w:rsidR="00AC3444" w:rsidRPr="000B1508">
        <w:rPr>
          <w:sz w:val="26"/>
          <w:szCs w:val="26"/>
        </w:rPr>
        <w:t xml:space="preserve"> о проведении за</w:t>
      </w:r>
      <w:r w:rsidR="0082143B" w:rsidRPr="000B1508">
        <w:rPr>
          <w:sz w:val="26"/>
          <w:szCs w:val="26"/>
        </w:rPr>
        <w:t>проса предложений</w:t>
      </w:r>
      <w:r w:rsidR="00926B1D" w:rsidRPr="000B1508">
        <w:rPr>
          <w:sz w:val="26"/>
          <w:szCs w:val="26"/>
        </w:rPr>
        <w:t xml:space="preserve"> </w:t>
      </w:r>
      <w:r w:rsidR="0082143B" w:rsidRPr="000B1508">
        <w:rPr>
          <w:sz w:val="26"/>
          <w:szCs w:val="26"/>
        </w:rPr>
        <w:t>рассматривает и о</w:t>
      </w:r>
      <w:r w:rsidR="00D12B40" w:rsidRPr="000B1508">
        <w:rPr>
          <w:sz w:val="26"/>
          <w:szCs w:val="26"/>
        </w:rPr>
        <w:t>ценивает поступившие заявки</w:t>
      </w:r>
      <w:r w:rsidR="0082143B" w:rsidRPr="000B1508">
        <w:rPr>
          <w:sz w:val="26"/>
          <w:szCs w:val="26"/>
        </w:rPr>
        <w:t xml:space="preserve">. </w:t>
      </w:r>
      <w:r w:rsidR="00926B1D" w:rsidRPr="000B1508">
        <w:rPr>
          <w:sz w:val="26"/>
          <w:szCs w:val="26"/>
        </w:rPr>
        <w:t xml:space="preserve">По результатам проведения рассмотрения </w:t>
      </w:r>
      <w:r w:rsidR="0082143B" w:rsidRPr="000B1508">
        <w:rPr>
          <w:sz w:val="26"/>
          <w:szCs w:val="26"/>
        </w:rPr>
        <w:t xml:space="preserve">и оценки </w:t>
      </w:r>
      <w:r w:rsidR="00D12B40" w:rsidRPr="000B1508">
        <w:rPr>
          <w:sz w:val="26"/>
          <w:szCs w:val="26"/>
        </w:rPr>
        <w:t>заявок</w:t>
      </w:r>
      <w:r w:rsidR="00926B1D" w:rsidRPr="000B1508">
        <w:rPr>
          <w:sz w:val="26"/>
          <w:szCs w:val="26"/>
        </w:rPr>
        <w:t xml:space="preserve"> </w:t>
      </w:r>
      <w:r w:rsidR="0082143B" w:rsidRPr="000B1508">
        <w:rPr>
          <w:sz w:val="26"/>
          <w:szCs w:val="26"/>
        </w:rPr>
        <w:t>к</w:t>
      </w:r>
      <w:r w:rsidR="00926B1D" w:rsidRPr="000B1508">
        <w:rPr>
          <w:sz w:val="26"/>
          <w:szCs w:val="26"/>
        </w:rPr>
        <w:t xml:space="preserve">омиссия имеет право </w:t>
      </w:r>
      <w:r w:rsidR="009A471B" w:rsidRPr="000B1508">
        <w:rPr>
          <w:sz w:val="26"/>
          <w:szCs w:val="26"/>
        </w:rPr>
        <w:t>отклонить участника запроса предложений в случаях</w:t>
      </w:r>
      <w:r w:rsidR="00926B1D" w:rsidRPr="000B1508">
        <w:rPr>
          <w:sz w:val="26"/>
          <w:szCs w:val="26"/>
        </w:rPr>
        <w:t xml:space="preserve">: </w:t>
      </w:r>
    </w:p>
    <w:p w:rsidR="00926B1D" w:rsidRPr="000B1508" w:rsidRDefault="001E23F2" w:rsidP="00AA6AD6">
      <w:pPr>
        <w:pStyle w:val="a8"/>
        <w:ind w:left="0"/>
        <w:jc w:val="both"/>
        <w:rPr>
          <w:sz w:val="26"/>
          <w:szCs w:val="26"/>
        </w:rPr>
      </w:pPr>
      <w:r w:rsidRPr="000B1508">
        <w:rPr>
          <w:sz w:val="26"/>
          <w:szCs w:val="26"/>
        </w:rPr>
        <w:t>а) непредставления требуемых согласно настоящей документации документов либо наличия в таких документах недостоверных сведени</w:t>
      </w:r>
      <w:r w:rsidR="00B36CE4" w:rsidRPr="000B1508">
        <w:rPr>
          <w:sz w:val="26"/>
          <w:szCs w:val="26"/>
        </w:rPr>
        <w:t>й об участнике процедуры закупки,</w:t>
      </w:r>
    </w:p>
    <w:p w:rsidR="00B36CE4" w:rsidRPr="000B1508" w:rsidRDefault="00B36CE4" w:rsidP="00AA6AD6">
      <w:pPr>
        <w:pStyle w:val="a8"/>
        <w:ind w:left="0"/>
        <w:jc w:val="both"/>
        <w:rPr>
          <w:sz w:val="26"/>
          <w:szCs w:val="26"/>
        </w:rPr>
      </w:pPr>
      <w:r w:rsidRPr="000B1508">
        <w:rPr>
          <w:sz w:val="26"/>
          <w:szCs w:val="26"/>
        </w:rPr>
        <w:t>б) несоответствия участника процедуры закупки требованиям, установленным настоящей документации,</w:t>
      </w:r>
    </w:p>
    <w:p w:rsidR="00B36CE4" w:rsidRPr="000B1508" w:rsidRDefault="00B36CE4" w:rsidP="00AA6AD6">
      <w:pPr>
        <w:pStyle w:val="a8"/>
        <w:ind w:left="0"/>
        <w:jc w:val="both"/>
        <w:rPr>
          <w:sz w:val="26"/>
          <w:szCs w:val="26"/>
        </w:rPr>
      </w:pPr>
      <w:r w:rsidRPr="000B1508">
        <w:rPr>
          <w:sz w:val="26"/>
          <w:szCs w:val="26"/>
        </w:rPr>
        <w:t>в) непредставления документа или копии документа, подтвер</w:t>
      </w:r>
      <w:r w:rsidR="00D12B40" w:rsidRPr="000B1508">
        <w:rPr>
          <w:sz w:val="26"/>
          <w:szCs w:val="26"/>
        </w:rPr>
        <w:t xml:space="preserve">ждающего </w:t>
      </w:r>
      <w:r w:rsidRPr="000B1508">
        <w:rPr>
          <w:sz w:val="26"/>
          <w:szCs w:val="26"/>
        </w:rPr>
        <w:t>внесение денежных средств в качестве обеспечения заявки, в случае требования обеспечения заявки,</w:t>
      </w:r>
    </w:p>
    <w:p w:rsidR="00B36CE4" w:rsidRPr="000B1508" w:rsidRDefault="00D12B40" w:rsidP="00AA6AD6">
      <w:pPr>
        <w:pStyle w:val="a8"/>
        <w:ind w:left="0"/>
        <w:jc w:val="both"/>
        <w:rPr>
          <w:sz w:val="26"/>
          <w:szCs w:val="26"/>
        </w:rPr>
      </w:pPr>
      <w:r w:rsidRPr="000B1508">
        <w:rPr>
          <w:sz w:val="26"/>
          <w:szCs w:val="26"/>
        </w:rPr>
        <w:t>г) несоответствия заявки</w:t>
      </w:r>
      <w:r w:rsidR="00B36CE4" w:rsidRPr="000B1508">
        <w:rPr>
          <w:sz w:val="26"/>
          <w:szCs w:val="26"/>
        </w:rPr>
        <w:t xml:space="preserve">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w:t>
      </w:r>
      <w:r w:rsidR="001448EF" w:rsidRPr="000B1508">
        <w:rPr>
          <w:sz w:val="26"/>
          <w:szCs w:val="26"/>
        </w:rPr>
        <w:t>вара.</w:t>
      </w:r>
    </w:p>
    <w:p w:rsidR="00A07CB5" w:rsidRPr="000B1508" w:rsidRDefault="005D27F2" w:rsidP="00AA6AD6">
      <w:pPr>
        <w:pStyle w:val="a8"/>
        <w:ind w:left="0"/>
        <w:jc w:val="both"/>
        <w:rPr>
          <w:sz w:val="26"/>
          <w:szCs w:val="26"/>
        </w:rPr>
      </w:pPr>
      <w:r w:rsidRPr="000B1508">
        <w:rPr>
          <w:sz w:val="26"/>
          <w:szCs w:val="26"/>
        </w:rPr>
        <w:t>4.13</w:t>
      </w:r>
      <w:r w:rsidR="009A471B" w:rsidRPr="000B1508">
        <w:rPr>
          <w:sz w:val="26"/>
          <w:szCs w:val="26"/>
        </w:rPr>
        <w:t>.1.6</w:t>
      </w:r>
      <w:r w:rsidR="002004F4" w:rsidRPr="000B1508">
        <w:rPr>
          <w:sz w:val="26"/>
          <w:szCs w:val="26"/>
        </w:rPr>
        <w:t xml:space="preserve">. </w:t>
      </w:r>
      <w:r w:rsidR="00A07CB5" w:rsidRPr="000B1508">
        <w:rPr>
          <w:sz w:val="26"/>
          <w:szCs w:val="26"/>
        </w:rPr>
        <w:t>Рассмотрение и оценка</w:t>
      </w:r>
      <w:r w:rsidR="00D12B40" w:rsidRPr="000B1508">
        <w:rPr>
          <w:sz w:val="26"/>
          <w:szCs w:val="26"/>
        </w:rPr>
        <w:t xml:space="preserve"> заявок</w:t>
      </w:r>
      <w:r w:rsidR="002004F4" w:rsidRPr="000B1508">
        <w:rPr>
          <w:sz w:val="26"/>
          <w:szCs w:val="26"/>
        </w:rPr>
        <w:t xml:space="preserve"> осуществляется </w:t>
      </w:r>
      <w:r w:rsidR="00A07CB5" w:rsidRPr="000B1508">
        <w:rPr>
          <w:sz w:val="26"/>
          <w:szCs w:val="26"/>
        </w:rPr>
        <w:t>к</w:t>
      </w:r>
      <w:r w:rsidR="002004F4" w:rsidRPr="000B1508">
        <w:rPr>
          <w:sz w:val="26"/>
          <w:szCs w:val="26"/>
        </w:rPr>
        <w:t>омиссией в целях выявления лучших условий исполнения договора в соответствии с критериями и методикой оценки, указанными в разделе 6 «Информацион</w:t>
      </w:r>
      <w:r w:rsidR="00A07CB5" w:rsidRPr="000B1508">
        <w:rPr>
          <w:sz w:val="26"/>
          <w:szCs w:val="26"/>
        </w:rPr>
        <w:t xml:space="preserve">ная карта запроса предложений». </w:t>
      </w:r>
      <w:r w:rsidR="002004F4" w:rsidRPr="000B1508">
        <w:rPr>
          <w:sz w:val="26"/>
          <w:szCs w:val="26"/>
        </w:rPr>
        <w:t>Значимо</w:t>
      </w:r>
      <w:r w:rsidR="00D12B40" w:rsidRPr="000B1508">
        <w:rPr>
          <w:sz w:val="26"/>
          <w:szCs w:val="26"/>
        </w:rPr>
        <w:t>сть критериев оценки заявок</w:t>
      </w:r>
      <w:r w:rsidR="002004F4" w:rsidRPr="000B1508">
        <w:rPr>
          <w:sz w:val="26"/>
          <w:szCs w:val="26"/>
        </w:rPr>
        <w:t xml:space="preserve"> указана в разделе 6 «Информационная карта запроса предложений». </w:t>
      </w:r>
    </w:p>
    <w:p w:rsidR="002004F4" w:rsidRPr="000B1508" w:rsidRDefault="00B162F3" w:rsidP="00AA6AD6">
      <w:pPr>
        <w:pStyle w:val="a8"/>
        <w:ind w:left="0"/>
        <w:jc w:val="both"/>
        <w:rPr>
          <w:sz w:val="26"/>
          <w:szCs w:val="26"/>
        </w:rPr>
      </w:pPr>
      <w:r w:rsidRPr="000B1508">
        <w:rPr>
          <w:sz w:val="26"/>
          <w:szCs w:val="26"/>
        </w:rPr>
        <w:t>4.13</w:t>
      </w:r>
      <w:r w:rsidR="00A07CB5" w:rsidRPr="000B1508">
        <w:rPr>
          <w:sz w:val="26"/>
          <w:szCs w:val="26"/>
        </w:rPr>
        <w:t>.1.7</w:t>
      </w:r>
      <w:r w:rsidR="002004F4" w:rsidRPr="000B1508">
        <w:rPr>
          <w:sz w:val="26"/>
          <w:szCs w:val="26"/>
        </w:rPr>
        <w:t xml:space="preserve">. </w:t>
      </w:r>
      <w:r w:rsidR="00314F85" w:rsidRPr="000B1508">
        <w:rPr>
          <w:sz w:val="26"/>
          <w:szCs w:val="26"/>
        </w:rPr>
        <w:t xml:space="preserve">На основании результатов </w:t>
      </w:r>
      <w:r w:rsidR="00A07CB5" w:rsidRPr="000B1508">
        <w:rPr>
          <w:sz w:val="26"/>
          <w:szCs w:val="26"/>
        </w:rPr>
        <w:t>рассмотрения и оценки</w:t>
      </w:r>
      <w:r w:rsidR="00D12B40" w:rsidRPr="000B1508">
        <w:rPr>
          <w:sz w:val="26"/>
          <w:szCs w:val="26"/>
        </w:rPr>
        <w:t xml:space="preserve"> заявок</w:t>
      </w:r>
      <w:r w:rsidR="00314F85" w:rsidRPr="000B1508">
        <w:rPr>
          <w:sz w:val="26"/>
          <w:szCs w:val="26"/>
        </w:rPr>
        <w:t xml:space="preserve">, </w:t>
      </w:r>
      <w:r w:rsidR="00A07CB5" w:rsidRPr="000B1508">
        <w:rPr>
          <w:sz w:val="26"/>
          <w:szCs w:val="26"/>
        </w:rPr>
        <w:t>ко</w:t>
      </w:r>
      <w:r w:rsidR="00D12B40" w:rsidRPr="000B1508">
        <w:rPr>
          <w:sz w:val="26"/>
          <w:szCs w:val="26"/>
        </w:rPr>
        <w:t>миссией каждой заявке</w:t>
      </w:r>
      <w:r w:rsidR="00314F85" w:rsidRPr="000B1508">
        <w:rPr>
          <w:sz w:val="26"/>
          <w:szCs w:val="26"/>
        </w:rPr>
        <w:t>, относительно других, по мере уменьшения степени выгодности содержащихся в них условий исполнения договора, присваивается порядковый номер. Первый</w:t>
      </w:r>
      <w:r w:rsidR="00D12B40" w:rsidRPr="000B1508">
        <w:rPr>
          <w:sz w:val="26"/>
          <w:szCs w:val="26"/>
        </w:rPr>
        <w:t xml:space="preserve"> номер присваивается заявке, которая набрала </w:t>
      </w:r>
      <w:r w:rsidR="00314F85" w:rsidRPr="000B1508">
        <w:rPr>
          <w:sz w:val="26"/>
          <w:szCs w:val="26"/>
        </w:rPr>
        <w:t>наибольшее количество баллов.</w:t>
      </w:r>
    </w:p>
    <w:p w:rsidR="00314F85" w:rsidRPr="000B1508" w:rsidRDefault="00B162F3" w:rsidP="00AA6AD6">
      <w:pPr>
        <w:pStyle w:val="a8"/>
        <w:ind w:left="0"/>
        <w:jc w:val="both"/>
        <w:rPr>
          <w:sz w:val="26"/>
          <w:szCs w:val="26"/>
        </w:rPr>
      </w:pPr>
      <w:r w:rsidRPr="000B1508">
        <w:rPr>
          <w:sz w:val="26"/>
          <w:szCs w:val="26"/>
        </w:rPr>
        <w:t>4.13</w:t>
      </w:r>
      <w:r w:rsidR="00A07CB5" w:rsidRPr="000B1508">
        <w:rPr>
          <w:sz w:val="26"/>
          <w:szCs w:val="26"/>
        </w:rPr>
        <w:t>.1.8.</w:t>
      </w:r>
      <w:r w:rsidR="00314F85" w:rsidRPr="000B1508">
        <w:rPr>
          <w:sz w:val="26"/>
          <w:szCs w:val="26"/>
        </w:rPr>
        <w:t xml:space="preserve"> По результатам </w:t>
      </w:r>
      <w:r w:rsidR="00A07CB5" w:rsidRPr="000B1508">
        <w:rPr>
          <w:sz w:val="26"/>
          <w:szCs w:val="26"/>
        </w:rPr>
        <w:t xml:space="preserve">рассмотрения и </w:t>
      </w:r>
      <w:r w:rsidR="00D32709" w:rsidRPr="000B1508">
        <w:rPr>
          <w:sz w:val="26"/>
          <w:szCs w:val="26"/>
        </w:rPr>
        <w:t>оценки заявок</w:t>
      </w:r>
      <w:r w:rsidR="00314F85" w:rsidRPr="000B1508">
        <w:rPr>
          <w:sz w:val="26"/>
          <w:szCs w:val="26"/>
        </w:rPr>
        <w:t xml:space="preserve">, представленных участниками запроса предложений, </w:t>
      </w:r>
      <w:r w:rsidR="00A07CB5" w:rsidRPr="000B1508">
        <w:rPr>
          <w:sz w:val="26"/>
          <w:szCs w:val="26"/>
        </w:rPr>
        <w:t>к</w:t>
      </w:r>
      <w:r w:rsidR="00314F85" w:rsidRPr="000B1508">
        <w:rPr>
          <w:sz w:val="26"/>
          <w:szCs w:val="26"/>
        </w:rPr>
        <w:t xml:space="preserve">омиссия принимает решение либо по определению </w:t>
      </w:r>
      <w:r w:rsidR="00A07CB5" w:rsidRPr="000B1508">
        <w:rPr>
          <w:sz w:val="26"/>
          <w:szCs w:val="26"/>
        </w:rPr>
        <w:t>победителя запроса предложений, л</w:t>
      </w:r>
      <w:r w:rsidR="00314F85" w:rsidRPr="000B1508">
        <w:rPr>
          <w:sz w:val="26"/>
          <w:szCs w:val="26"/>
        </w:rPr>
        <w:t>ибо по завершению данной процедуры запроса предложений без определения победителя и заключения договора:</w:t>
      </w:r>
    </w:p>
    <w:p w:rsidR="00314F85" w:rsidRPr="000B1508" w:rsidRDefault="00D32709" w:rsidP="00AA6AD6">
      <w:pPr>
        <w:pStyle w:val="a8"/>
        <w:ind w:left="0"/>
        <w:jc w:val="both"/>
        <w:rPr>
          <w:sz w:val="26"/>
          <w:szCs w:val="26"/>
        </w:rPr>
      </w:pPr>
      <w:r w:rsidRPr="000B1508">
        <w:rPr>
          <w:sz w:val="26"/>
          <w:szCs w:val="26"/>
        </w:rPr>
        <w:t>- в случае, если заявка</w:t>
      </w:r>
      <w:r w:rsidR="00314F85" w:rsidRPr="000B1508">
        <w:rPr>
          <w:sz w:val="26"/>
          <w:szCs w:val="26"/>
        </w:rPr>
        <w:t xml:space="preserve"> участника запроса предложений, предложившего лучшие условия исполнения д</w:t>
      </w:r>
      <w:r w:rsidR="00432599" w:rsidRPr="000B1508">
        <w:rPr>
          <w:sz w:val="26"/>
          <w:szCs w:val="26"/>
        </w:rPr>
        <w:t>оговора, полностью удовлетворит комиссию,</w:t>
      </w:r>
      <w:r w:rsidR="00A07CB5" w:rsidRPr="000B1508">
        <w:rPr>
          <w:sz w:val="26"/>
          <w:szCs w:val="26"/>
        </w:rPr>
        <w:t xml:space="preserve"> к</w:t>
      </w:r>
      <w:r w:rsidR="00314F85" w:rsidRPr="000B1508">
        <w:rPr>
          <w:sz w:val="26"/>
          <w:szCs w:val="26"/>
        </w:rPr>
        <w:t>омиссия определит данного участника победителем запроса предложений,</w:t>
      </w:r>
    </w:p>
    <w:p w:rsidR="00314F85" w:rsidRPr="000B1508" w:rsidRDefault="00D32709" w:rsidP="00AA6AD6">
      <w:pPr>
        <w:pStyle w:val="a8"/>
        <w:ind w:left="0"/>
        <w:jc w:val="both"/>
        <w:rPr>
          <w:sz w:val="26"/>
          <w:szCs w:val="26"/>
        </w:rPr>
      </w:pPr>
      <w:r w:rsidRPr="000B1508">
        <w:rPr>
          <w:sz w:val="26"/>
          <w:szCs w:val="26"/>
        </w:rPr>
        <w:t>- в случае, если самая лучшая заявка</w:t>
      </w:r>
      <w:r w:rsidR="00314F85" w:rsidRPr="000B1508">
        <w:rPr>
          <w:sz w:val="26"/>
          <w:szCs w:val="26"/>
        </w:rPr>
        <w:t xml:space="preserve"> не у</w:t>
      </w:r>
      <w:r w:rsidR="00432599" w:rsidRPr="000B1508">
        <w:rPr>
          <w:sz w:val="26"/>
          <w:szCs w:val="26"/>
        </w:rPr>
        <w:t xml:space="preserve">довлетворит комиссию полностью, </w:t>
      </w:r>
      <w:r w:rsidR="00A07CB5" w:rsidRPr="000B1508">
        <w:rPr>
          <w:sz w:val="26"/>
          <w:szCs w:val="26"/>
        </w:rPr>
        <w:t>к</w:t>
      </w:r>
      <w:r w:rsidR="00314F85" w:rsidRPr="000B1508">
        <w:rPr>
          <w:sz w:val="26"/>
          <w:szCs w:val="26"/>
        </w:rPr>
        <w:t xml:space="preserve">омиссия вправе принять решение о внесении изменений в настоящую </w:t>
      </w:r>
      <w:r w:rsidR="00314F85" w:rsidRPr="000B1508">
        <w:rPr>
          <w:sz w:val="26"/>
          <w:szCs w:val="26"/>
        </w:rPr>
        <w:lastRenderedPageBreak/>
        <w:t xml:space="preserve">документацию по проведению запроса предложений и сроке предоставления новых </w:t>
      </w:r>
      <w:r w:rsidRPr="000B1508">
        <w:rPr>
          <w:sz w:val="26"/>
          <w:szCs w:val="26"/>
        </w:rPr>
        <w:t>заявок</w:t>
      </w:r>
      <w:r w:rsidR="00314F85" w:rsidRPr="000B1508">
        <w:rPr>
          <w:sz w:val="26"/>
          <w:szCs w:val="26"/>
        </w:rPr>
        <w:t xml:space="preserve">, уведомляя об этом всех участников запроса предложений, </w:t>
      </w:r>
    </w:p>
    <w:p w:rsidR="00314F85" w:rsidRPr="000B1508" w:rsidRDefault="00314F85" w:rsidP="00AA6AD6">
      <w:pPr>
        <w:pStyle w:val="a8"/>
        <w:ind w:left="0"/>
        <w:jc w:val="both"/>
        <w:rPr>
          <w:sz w:val="26"/>
          <w:szCs w:val="26"/>
        </w:rPr>
      </w:pPr>
      <w:r w:rsidRPr="000B1508">
        <w:rPr>
          <w:sz w:val="26"/>
          <w:szCs w:val="26"/>
        </w:rPr>
        <w:t>- если, по мне</w:t>
      </w:r>
      <w:r w:rsidR="00A07CB5" w:rsidRPr="000B1508">
        <w:rPr>
          <w:sz w:val="26"/>
          <w:szCs w:val="26"/>
        </w:rPr>
        <w:t>нию к</w:t>
      </w:r>
      <w:r w:rsidRPr="000B1508">
        <w:rPr>
          <w:sz w:val="26"/>
          <w:szCs w:val="26"/>
        </w:rPr>
        <w:t xml:space="preserve">омиссии возможностей для улучшения </w:t>
      </w:r>
      <w:r w:rsidR="00D32709" w:rsidRPr="000B1508">
        <w:rPr>
          <w:sz w:val="26"/>
          <w:szCs w:val="26"/>
        </w:rPr>
        <w:t xml:space="preserve">заявок </w:t>
      </w:r>
      <w:r w:rsidRPr="000B1508">
        <w:rPr>
          <w:sz w:val="26"/>
          <w:szCs w:val="26"/>
        </w:rPr>
        <w:t>участников запро</w:t>
      </w:r>
      <w:r w:rsidR="00A07CB5" w:rsidRPr="000B1508">
        <w:rPr>
          <w:sz w:val="26"/>
          <w:szCs w:val="26"/>
        </w:rPr>
        <w:t>са предложений не предвидится, к</w:t>
      </w:r>
      <w:r w:rsidRPr="000B1508">
        <w:rPr>
          <w:sz w:val="26"/>
          <w:szCs w:val="26"/>
        </w:rPr>
        <w:t>омиссия вправе принять решение о прекращении процедуры запроса предложений.</w:t>
      </w:r>
    </w:p>
    <w:p w:rsidR="00314F85" w:rsidRPr="000B1508" w:rsidRDefault="00B162F3" w:rsidP="00AA6AD6">
      <w:pPr>
        <w:pStyle w:val="a8"/>
        <w:ind w:left="0"/>
        <w:jc w:val="both"/>
        <w:rPr>
          <w:sz w:val="26"/>
          <w:szCs w:val="26"/>
        </w:rPr>
      </w:pPr>
      <w:r w:rsidRPr="000B1508">
        <w:rPr>
          <w:sz w:val="26"/>
          <w:szCs w:val="26"/>
        </w:rPr>
        <w:t>4.13</w:t>
      </w:r>
      <w:r w:rsidR="00A07CB5" w:rsidRPr="000B1508">
        <w:rPr>
          <w:sz w:val="26"/>
          <w:szCs w:val="26"/>
        </w:rPr>
        <w:t>.1.9.</w:t>
      </w:r>
      <w:r w:rsidR="000C399B" w:rsidRPr="000B1508">
        <w:rPr>
          <w:sz w:val="26"/>
          <w:szCs w:val="26"/>
        </w:rPr>
        <w:t xml:space="preserve"> По результатам запроса предложений оформляется протокол </w:t>
      </w:r>
      <w:r w:rsidR="00A07CB5" w:rsidRPr="000B1508">
        <w:rPr>
          <w:sz w:val="26"/>
          <w:szCs w:val="26"/>
        </w:rPr>
        <w:t>рассмотрения и оценки</w:t>
      </w:r>
      <w:r w:rsidR="000C399B" w:rsidRPr="000B1508">
        <w:rPr>
          <w:sz w:val="26"/>
          <w:szCs w:val="26"/>
        </w:rPr>
        <w:t xml:space="preserve"> </w:t>
      </w:r>
      <w:r w:rsidR="00D32709" w:rsidRPr="000B1508">
        <w:rPr>
          <w:sz w:val="26"/>
          <w:szCs w:val="26"/>
        </w:rPr>
        <w:t>заявок</w:t>
      </w:r>
      <w:r w:rsidR="000C399B" w:rsidRPr="000B1508">
        <w:rPr>
          <w:sz w:val="26"/>
          <w:szCs w:val="26"/>
        </w:rPr>
        <w:t xml:space="preserve"> </w:t>
      </w:r>
      <w:r w:rsidR="00D32709" w:rsidRPr="000B1508">
        <w:rPr>
          <w:sz w:val="26"/>
          <w:szCs w:val="26"/>
        </w:rPr>
        <w:t>на участие в запросе предложений</w:t>
      </w:r>
      <w:r w:rsidR="00A07CB5" w:rsidRPr="000B1508">
        <w:rPr>
          <w:sz w:val="26"/>
          <w:szCs w:val="26"/>
        </w:rPr>
        <w:t xml:space="preserve">, </w:t>
      </w:r>
      <w:r w:rsidR="00717D24" w:rsidRPr="000B1508">
        <w:rPr>
          <w:sz w:val="26"/>
          <w:szCs w:val="26"/>
        </w:rPr>
        <w:t>содержащий сведения:</w:t>
      </w:r>
    </w:p>
    <w:p w:rsidR="00717D24" w:rsidRPr="000B1508" w:rsidRDefault="00D32709" w:rsidP="00AA6AD6">
      <w:pPr>
        <w:pStyle w:val="a8"/>
        <w:ind w:left="0"/>
        <w:jc w:val="both"/>
        <w:rPr>
          <w:sz w:val="26"/>
          <w:szCs w:val="26"/>
        </w:rPr>
      </w:pPr>
      <w:r w:rsidRPr="000B1508">
        <w:rPr>
          <w:sz w:val="26"/>
          <w:szCs w:val="26"/>
        </w:rPr>
        <w:t>- об участниках, заявки</w:t>
      </w:r>
      <w:r w:rsidR="00717D24" w:rsidRPr="000B1508">
        <w:rPr>
          <w:sz w:val="26"/>
          <w:szCs w:val="26"/>
        </w:rPr>
        <w:t xml:space="preserve"> которых были </w:t>
      </w:r>
      <w:r w:rsidR="00A07CB5" w:rsidRPr="000B1508">
        <w:rPr>
          <w:sz w:val="26"/>
          <w:szCs w:val="26"/>
        </w:rPr>
        <w:t xml:space="preserve">допущены и </w:t>
      </w:r>
      <w:r w:rsidR="00717D24" w:rsidRPr="000B1508">
        <w:rPr>
          <w:sz w:val="26"/>
          <w:szCs w:val="26"/>
        </w:rPr>
        <w:t>рассмотрены,</w:t>
      </w:r>
    </w:p>
    <w:p w:rsidR="00717D24" w:rsidRPr="000B1508" w:rsidRDefault="001A1142" w:rsidP="00AA6AD6">
      <w:pPr>
        <w:pStyle w:val="a8"/>
        <w:ind w:left="0"/>
        <w:jc w:val="both"/>
        <w:rPr>
          <w:sz w:val="26"/>
          <w:szCs w:val="26"/>
        </w:rPr>
      </w:pPr>
      <w:r w:rsidRPr="000B1508">
        <w:rPr>
          <w:sz w:val="26"/>
          <w:szCs w:val="26"/>
        </w:rPr>
        <w:t xml:space="preserve">- о месте, дате, времени проведения </w:t>
      </w:r>
      <w:r w:rsidR="00A07CB5" w:rsidRPr="000B1508">
        <w:rPr>
          <w:sz w:val="26"/>
          <w:szCs w:val="26"/>
        </w:rPr>
        <w:t xml:space="preserve">рассмотрения и </w:t>
      </w:r>
      <w:r w:rsidR="00D32709" w:rsidRPr="000B1508">
        <w:rPr>
          <w:sz w:val="26"/>
          <w:szCs w:val="26"/>
        </w:rPr>
        <w:t>оценки заявок</w:t>
      </w:r>
      <w:r w:rsidRPr="000B1508">
        <w:rPr>
          <w:sz w:val="26"/>
          <w:szCs w:val="26"/>
        </w:rPr>
        <w:t>,</w:t>
      </w:r>
    </w:p>
    <w:p w:rsidR="001A1142" w:rsidRPr="000B1508" w:rsidRDefault="001A1142" w:rsidP="00AA6AD6">
      <w:pPr>
        <w:pStyle w:val="a8"/>
        <w:ind w:left="0"/>
        <w:jc w:val="both"/>
        <w:rPr>
          <w:sz w:val="26"/>
          <w:szCs w:val="26"/>
        </w:rPr>
      </w:pPr>
      <w:r w:rsidRPr="000B1508">
        <w:rPr>
          <w:sz w:val="26"/>
          <w:szCs w:val="26"/>
        </w:rPr>
        <w:t xml:space="preserve">- о порядке </w:t>
      </w:r>
      <w:r w:rsidR="00A07CB5" w:rsidRPr="000B1508">
        <w:rPr>
          <w:sz w:val="26"/>
          <w:szCs w:val="26"/>
        </w:rPr>
        <w:t>рассмотрения и оценки</w:t>
      </w:r>
      <w:r w:rsidR="00D32709" w:rsidRPr="000B1508">
        <w:rPr>
          <w:sz w:val="26"/>
          <w:szCs w:val="26"/>
        </w:rPr>
        <w:t xml:space="preserve"> заявок</w:t>
      </w:r>
      <w:r w:rsidRPr="000B1508">
        <w:rPr>
          <w:sz w:val="26"/>
          <w:szCs w:val="26"/>
        </w:rPr>
        <w:t xml:space="preserve"> участников,</w:t>
      </w:r>
    </w:p>
    <w:p w:rsidR="001A1142" w:rsidRPr="000B1508" w:rsidRDefault="00B162F3" w:rsidP="00AA6AD6">
      <w:pPr>
        <w:pStyle w:val="a8"/>
        <w:ind w:left="0"/>
        <w:jc w:val="both"/>
        <w:rPr>
          <w:sz w:val="26"/>
          <w:szCs w:val="26"/>
        </w:rPr>
      </w:pPr>
      <w:r w:rsidRPr="000B1508">
        <w:rPr>
          <w:sz w:val="26"/>
          <w:szCs w:val="26"/>
        </w:rPr>
        <w:t>- сведения о решении</w:t>
      </w:r>
      <w:r w:rsidR="00A07CB5" w:rsidRPr="000B1508">
        <w:rPr>
          <w:sz w:val="26"/>
          <w:szCs w:val="26"/>
        </w:rPr>
        <w:t xml:space="preserve"> к</w:t>
      </w:r>
      <w:r w:rsidR="001A1142" w:rsidRPr="000B1508">
        <w:rPr>
          <w:sz w:val="26"/>
          <w:szCs w:val="26"/>
        </w:rPr>
        <w:t xml:space="preserve">омиссии о присвоении </w:t>
      </w:r>
      <w:r w:rsidR="00D32709" w:rsidRPr="000B1508">
        <w:rPr>
          <w:sz w:val="26"/>
          <w:szCs w:val="26"/>
        </w:rPr>
        <w:t>заявкам</w:t>
      </w:r>
      <w:r w:rsidR="001A1142" w:rsidRPr="000B1508">
        <w:rPr>
          <w:sz w:val="26"/>
          <w:szCs w:val="26"/>
        </w:rPr>
        <w:t xml:space="preserve"> участников значений по каждому из предусмотр</w:t>
      </w:r>
      <w:r w:rsidR="00D32709" w:rsidRPr="000B1508">
        <w:rPr>
          <w:sz w:val="26"/>
          <w:szCs w:val="26"/>
        </w:rPr>
        <w:t>енных критериев оценки заявок</w:t>
      </w:r>
      <w:r w:rsidR="005C0DDC" w:rsidRPr="000B1508">
        <w:rPr>
          <w:sz w:val="26"/>
          <w:szCs w:val="26"/>
        </w:rPr>
        <w:t xml:space="preserve">, сведения о принятом на основании результатов </w:t>
      </w:r>
      <w:r w:rsidR="00A07CB5" w:rsidRPr="000B1508">
        <w:rPr>
          <w:sz w:val="26"/>
          <w:szCs w:val="26"/>
        </w:rPr>
        <w:t>рассмотрения и оценки</w:t>
      </w:r>
      <w:r w:rsidR="00D32709" w:rsidRPr="000B1508">
        <w:rPr>
          <w:sz w:val="26"/>
          <w:szCs w:val="26"/>
        </w:rPr>
        <w:t xml:space="preserve"> заявок</w:t>
      </w:r>
      <w:r w:rsidR="007D7DEE" w:rsidRPr="000B1508">
        <w:rPr>
          <w:sz w:val="26"/>
          <w:szCs w:val="26"/>
        </w:rPr>
        <w:t xml:space="preserve"> участников запроса предложений решении о присвоении </w:t>
      </w:r>
      <w:r w:rsidR="00D32709" w:rsidRPr="000B1508">
        <w:rPr>
          <w:sz w:val="26"/>
          <w:szCs w:val="26"/>
        </w:rPr>
        <w:t>заявкам</w:t>
      </w:r>
      <w:r w:rsidR="007D7DEE" w:rsidRPr="000B1508">
        <w:rPr>
          <w:sz w:val="26"/>
          <w:szCs w:val="26"/>
        </w:rPr>
        <w:t xml:space="preserve"> порядковых номеров,</w:t>
      </w:r>
    </w:p>
    <w:p w:rsidR="007D7DEE" w:rsidRPr="000B1508" w:rsidRDefault="007D7DEE" w:rsidP="00AA6AD6">
      <w:pPr>
        <w:pStyle w:val="a8"/>
        <w:ind w:left="0"/>
        <w:jc w:val="both"/>
        <w:rPr>
          <w:sz w:val="26"/>
          <w:szCs w:val="26"/>
        </w:rPr>
      </w:pPr>
      <w:r w:rsidRPr="000B1508">
        <w:rPr>
          <w:sz w:val="26"/>
          <w:szCs w:val="26"/>
        </w:rPr>
        <w:t xml:space="preserve">- о победителе запроса предложений и об участнике запроса предложений, </w:t>
      </w:r>
      <w:r w:rsidR="00D32709" w:rsidRPr="000B1508">
        <w:rPr>
          <w:sz w:val="26"/>
          <w:szCs w:val="26"/>
        </w:rPr>
        <w:t>заявка</w:t>
      </w:r>
      <w:r w:rsidRPr="000B1508">
        <w:rPr>
          <w:sz w:val="26"/>
          <w:szCs w:val="26"/>
        </w:rPr>
        <w:t xml:space="preserve"> которого заняло второе место, их наименовании (для юридических лиц), фамилии, имени, отчестве (для физических лиц), почтового адреса.</w:t>
      </w:r>
    </w:p>
    <w:p w:rsidR="00771F74" w:rsidRPr="000B1508" w:rsidRDefault="00B162F3" w:rsidP="00AA6AD6">
      <w:pPr>
        <w:pStyle w:val="a8"/>
        <w:ind w:left="0"/>
        <w:jc w:val="both"/>
        <w:rPr>
          <w:sz w:val="26"/>
          <w:szCs w:val="26"/>
        </w:rPr>
      </w:pPr>
      <w:r w:rsidRPr="000B1508">
        <w:rPr>
          <w:sz w:val="26"/>
          <w:szCs w:val="26"/>
        </w:rPr>
        <w:t>4.13</w:t>
      </w:r>
      <w:r w:rsidR="00A07CB5" w:rsidRPr="000B1508">
        <w:rPr>
          <w:sz w:val="26"/>
          <w:szCs w:val="26"/>
        </w:rPr>
        <w:t>.1.10</w:t>
      </w:r>
      <w:r w:rsidR="007D7DEE" w:rsidRPr="000B1508">
        <w:rPr>
          <w:sz w:val="26"/>
          <w:szCs w:val="26"/>
        </w:rPr>
        <w:t xml:space="preserve">. </w:t>
      </w:r>
      <w:r w:rsidR="00747500" w:rsidRPr="000B1508">
        <w:rPr>
          <w:sz w:val="26"/>
          <w:szCs w:val="26"/>
        </w:rPr>
        <w:t xml:space="preserve">Протокол </w:t>
      </w:r>
      <w:r w:rsidR="00A07CB5" w:rsidRPr="000B1508">
        <w:rPr>
          <w:sz w:val="26"/>
          <w:szCs w:val="26"/>
        </w:rPr>
        <w:t>рассмотрения и оценки</w:t>
      </w:r>
      <w:r w:rsidR="00D32709" w:rsidRPr="000B1508">
        <w:rPr>
          <w:sz w:val="26"/>
          <w:szCs w:val="26"/>
        </w:rPr>
        <w:t xml:space="preserve"> заявок на участие в запросе предложений</w:t>
      </w:r>
      <w:r w:rsidR="00747500" w:rsidRPr="000B1508">
        <w:rPr>
          <w:sz w:val="26"/>
          <w:szCs w:val="26"/>
        </w:rPr>
        <w:t xml:space="preserve"> размещается на официальном сайте Заказчика </w:t>
      </w:r>
      <w:r w:rsidR="00A07CB5" w:rsidRPr="000B1508">
        <w:rPr>
          <w:sz w:val="26"/>
          <w:szCs w:val="26"/>
        </w:rPr>
        <w:t xml:space="preserve">в срок не превышающий трех дней с момента проведения процедуры рассмотрения и оценки </w:t>
      </w:r>
      <w:r w:rsidR="00D32709" w:rsidRPr="000B1508">
        <w:rPr>
          <w:sz w:val="26"/>
          <w:szCs w:val="26"/>
        </w:rPr>
        <w:t>заявок</w:t>
      </w:r>
      <w:r w:rsidR="00A07CB5" w:rsidRPr="000B1508">
        <w:rPr>
          <w:sz w:val="26"/>
          <w:szCs w:val="26"/>
        </w:rPr>
        <w:t>.</w:t>
      </w:r>
    </w:p>
    <w:p w:rsidR="00747500" w:rsidRPr="00927277" w:rsidRDefault="00DE30E3" w:rsidP="0084357C">
      <w:pPr>
        <w:pStyle w:val="a8"/>
        <w:ind w:left="0"/>
        <w:jc w:val="both"/>
        <w:rPr>
          <w:sz w:val="26"/>
          <w:szCs w:val="26"/>
        </w:rPr>
      </w:pPr>
      <w:r w:rsidRPr="00927277">
        <w:rPr>
          <w:sz w:val="26"/>
          <w:szCs w:val="26"/>
        </w:rPr>
        <w:t>4.1</w:t>
      </w:r>
      <w:r w:rsidR="00B162F3" w:rsidRPr="00927277">
        <w:rPr>
          <w:sz w:val="26"/>
          <w:szCs w:val="26"/>
        </w:rPr>
        <w:t>4</w:t>
      </w:r>
      <w:r w:rsidRPr="00927277">
        <w:rPr>
          <w:b/>
          <w:sz w:val="26"/>
          <w:szCs w:val="26"/>
        </w:rPr>
        <w:t>. Заключение договора с победителем запроса предложений</w:t>
      </w:r>
    </w:p>
    <w:p w:rsidR="0084357C" w:rsidRPr="00927277" w:rsidRDefault="0084357C" w:rsidP="00B162F3">
      <w:pPr>
        <w:pStyle w:val="aa"/>
        <w:numPr>
          <w:ilvl w:val="2"/>
          <w:numId w:val="29"/>
        </w:numPr>
        <w:shd w:val="clear" w:color="auto" w:fill="auto"/>
        <w:tabs>
          <w:tab w:val="left" w:pos="1412"/>
        </w:tabs>
        <w:spacing w:line="240" w:lineRule="auto"/>
        <w:rPr>
          <w:color w:val="000000"/>
          <w:sz w:val="26"/>
          <w:szCs w:val="26"/>
        </w:rPr>
      </w:pPr>
      <w:r w:rsidRPr="00927277">
        <w:rPr>
          <w:rStyle w:val="a9"/>
          <w:color w:val="000000"/>
          <w:sz w:val="26"/>
          <w:szCs w:val="26"/>
        </w:rPr>
        <w:t xml:space="preserve">По результатам процедуры запроса предложений заключается договор, формируемый путем включения условий, предложенных в </w:t>
      </w:r>
      <w:r w:rsidR="00910FCB" w:rsidRPr="00927277">
        <w:rPr>
          <w:rStyle w:val="a9"/>
          <w:color w:val="000000"/>
          <w:sz w:val="26"/>
          <w:szCs w:val="26"/>
        </w:rPr>
        <w:t>заявке</w:t>
      </w:r>
      <w:r w:rsidRPr="00927277">
        <w:rPr>
          <w:rStyle w:val="a9"/>
          <w:color w:val="000000"/>
          <w:sz w:val="26"/>
          <w:szCs w:val="26"/>
        </w:rPr>
        <w:t xml:space="preserve"> участника</w:t>
      </w:r>
      <w:r w:rsidR="00910FCB" w:rsidRPr="00927277">
        <w:rPr>
          <w:rStyle w:val="a9"/>
          <w:color w:val="000000"/>
          <w:sz w:val="26"/>
          <w:szCs w:val="26"/>
        </w:rPr>
        <w:t xml:space="preserve"> процедуры закупки</w:t>
      </w:r>
      <w:r w:rsidRPr="00927277">
        <w:rPr>
          <w:rStyle w:val="a9"/>
          <w:color w:val="000000"/>
          <w:sz w:val="26"/>
          <w:szCs w:val="26"/>
        </w:rPr>
        <w:t xml:space="preserve">, с которым заключается договор, в проект договора, являющийся неотъемлемой частью документации </w:t>
      </w:r>
      <w:r w:rsidR="00910FCB" w:rsidRPr="00927277">
        <w:rPr>
          <w:rStyle w:val="a9"/>
          <w:color w:val="000000"/>
          <w:sz w:val="26"/>
          <w:szCs w:val="26"/>
        </w:rPr>
        <w:t>по проведению</w:t>
      </w:r>
      <w:r w:rsidRPr="00927277">
        <w:rPr>
          <w:rStyle w:val="a9"/>
          <w:color w:val="000000"/>
          <w:sz w:val="26"/>
          <w:szCs w:val="26"/>
        </w:rPr>
        <w:t xml:space="preserve"> запроса предложений.</w:t>
      </w:r>
    </w:p>
    <w:p w:rsidR="0084357C" w:rsidRPr="00927277" w:rsidRDefault="0084357C" w:rsidP="00B162F3">
      <w:pPr>
        <w:pStyle w:val="aa"/>
        <w:numPr>
          <w:ilvl w:val="2"/>
          <w:numId w:val="29"/>
        </w:numPr>
        <w:shd w:val="clear" w:color="auto" w:fill="auto"/>
        <w:tabs>
          <w:tab w:val="left" w:pos="1369"/>
        </w:tabs>
        <w:spacing w:line="240" w:lineRule="auto"/>
        <w:rPr>
          <w:sz w:val="26"/>
          <w:szCs w:val="26"/>
        </w:rPr>
      </w:pPr>
      <w:r w:rsidRPr="00927277">
        <w:rPr>
          <w:rStyle w:val="a9"/>
          <w:color w:val="000000"/>
          <w:sz w:val="26"/>
          <w:szCs w:val="26"/>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w:t>
      </w:r>
      <w:r w:rsidR="00910FCB" w:rsidRPr="00927277">
        <w:rPr>
          <w:rStyle w:val="a9"/>
          <w:color w:val="000000"/>
          <w:sz w:val="26"/>
          <w:szCs w:val="26"/>
        </w:rPr>
        <w:t>ссийской Федерации. В случае не</w:t>
      </w:r>
      <w:r w:rsidRPr="00927277">
        <w:rPr>
          <w:rStyle w:val="a9"/>
          <w:color w:val="000000"/>
          <w:sz w:val="26"/>
          <w:szCs w:val="26"/>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w:t>
      </w:r>
      <w:r w:rsidR="00910FCB" w:rsidRPr="00927277">
        <w:rPr>
          <w:rStyle w:val="a9"/>
          <w:color w:val="000000"/>
          <w:sz w:val="26"/>
          <w:szCs w:val="26"/>
        </w:rPr>
        <w:t xml:space="preserve">процедуры закупки </w:t>
      </w:r>
      <w:r w:rsidRPr="00927277">
        <w:rPr>
          <w:rStyle w:val="a9"/>
          <w:color w:val="000000"/>
          <w:sz w:val="26"/>
          <w:szCs w:val="26"/>
        </w:rPr>
        <w:t>не допускается, за исключением случаев, предусмотренных Гражданским кодексом Российской Федерации.</w:t>
      </w:r>
    </w:p>
    <w:p w:rsidR="0084357C" w:rsidRPr="00927277" w:rsidRDefault="0084357C" w:rsidP="00B162F3">
      <w:pPr>
        <w:pStyle w:val="aa"/>
        <w:numPr>
          <w:ilvl w:val="2"/>
          <w:numId w:val="29"/>
        </w:numPr>
        <w:shd w:val="clear" w:color="auto" w:fill="auto"/>
        <w:tabs>
          <w:tab w:val="left" w:pos="1340"/>
        </w:tabs>
        <w:spacing w:line="240" w:lineRule="auto"/>
        <w:ind w:left="0" w:firstLine="0"/>
        <w:rPr>
          <w:b/>
          <w:sz w:val="26"/>
          <w:szCs w:val="26"/>
        </w:rPr>
      </w:pPr>
      <w:r w:rsidRPr="00927277">
        <w:rPr>
          <w:rStyle w:val="a9"/>
          <w:color w:val="000000"/>
          <w:sz w:val="26"/>
          <w:szCs w:val="26"/>
        </w:rPr>
        <w:t xml:space="preserve">В случае, если победитель запроса предложений </w:t>
      </w:r>
      <w:r w:rsidR="001D42C5" w:rsidRPr="00927277">
        <w:rPr>
          <w:rStyle w:val="a9"/>
          <w:color w:val="000000"/>
          <w:sz w:val="26"/>
          <w:szCs w:val="26"/>
        </w:rPr>
        <w:t>или участник процедуры закупки</w:t>
      </w:r>
      <w:r w:rsidRPr="00927277">
        <w:rPr>
          <w:rStyle w:val="a9"/>
          <w:color w:val="000000"/>
          <w:sz w:val="26"/>
          <w:szCs w:val="26"/>
        </w:rPr>
        <w:t xml:space="preserve">, который занял второе место после победителя, в срок, предусмотренный документацией </w:t>
      </w:r>
      <w:r w:rsidR="001D42C5" w:rsidRPr="00927277">
        <w:rPr>
          <w:rStyle w:val="a9"/>
          <w:color w:val="000000"/>
          <w:sz w:val="26"/>
          <w:szCs w:val="26"/>
        </w:rPr>
        <w:t>по проведению</w:t>
      </w:r>
      <w:r w:rsidRPr="00927277">
        <w:rPr>
          <w:rStyle w:val="a9"/>
          <w:color w:val="000000"/>
          <w:sz w:val="26"/>
          <w:szCs w:val="26"/>
        </w:rPr>
        <w:t xml:space="preserve"> запроса предложений, не представил Заказчику подписанный договор, переданный ему в соответствии с настоящей документацией, а также обеспечение исполнения договора в случае, если документацией </w:t>
      </w:r>
      <w:r w:rsidR="001D42C5" w:rsidRPr="00927277">
        <w:rPr>
          <w:rStyle w:val="a9"/>
          <w:color w:val="000000"/>
          <w:sz w:val="26"/>
          <w:szCs w:val="26"/>
        </w:rPr>
        <w:t>п</w:t>
      </w:r>
      <w:r w:rsidRPr="00927277">
        <w:rPr>
          <w:rStyle w:val="a9"/>
          <w:color w:val="000000"/>
          <w:sz w:val="26"/>
          <w:szCs w:val="26"/>
        </w:rPr>
        <w:t xml:space="preserve">о </w:t>
      </w:r>
      <w:r w:rsidR="001D42C5" w:rsidRPr="00927277">
        <w:rPr>
          <w:rStyle w:val="a9"/>
          <w:color w:val="000000"/>
          <w:sz w:val="26"/>
          <w:szCs w:val="26"/>
        </w:rPr>
        <w:t>проведению</w:t>
      </w:r>
      <w:r w:rsidRPr="00927277">
        <w:rPr>
          <w:rStyle w:val="a9"/>
          <w:color w:val="000000"/>
          <w:sz w:val="26"/>
          <w:szCs w:val="26"/>
        </w:rPr>
        <w:t xml:space="preserve"> запроса предложений было установлено требование обеспечения исполнения договора, победитель или участник </w:t>
      </w:r>
      <w:r w:rsidR="001D42C5" w:rsidRPr="00927277">
        <w:rPr>
          <w:rStyle w:val="a9"/>
          <w:color w:val="000000"/>
          <w:sz w:val="26"/>
          <w:szCs w:val="26"/>
        </w:rPr>
        <w:t>процедуры закупки</w:t>
      </w:r>
      <w:r w:rsidRPr="00927277">
        <w:rPr>
          <w:rStyle w:val="213pt"/>
          <w:b w:val="0"/>
          <w:color w:val="000000"/>
        </w:rPr>
        <w:t xml:space="preserve">, который занял второе место после победителя, признается </w:t>
      </w:r>
      <w:r w:rsidRPr="00927277">
        <w:rPr>
          <w:rStyle w:val="213pt"/>
          <w:b w:val="0"/>
          <w:color w:val="000000"/>
        </w:rPr>
        <w:lastRenderedPageBreak/>
        <w:t>уклонившимся от заключения договора.</w:t>
      </w:r>
    </w:p>
    <w:p w:rsidR="0084357C" w:rsidRPr="00365D27" w:rsidRDefault="0084357C" w:rsidP="00B162F3">
      <w:pPr>
        <w:pStyle w:val="22"/>
        <w:numPr>
          <w:ilvl w:val="2"/>
          <w:numId w:val="29"/>
        </w:numPr>
        <w:shd w:val="clear" w:color="auto" w:fill="auto"/>
        <w:tabs>
          <w:tab w:val="left" w:pos="1254"/>
        </w:tabs>
        <w:spacing w:line="240" w:lineRule="auto"/>
        <w:ind w:left="0" w:firstLine="0"/>
        <w:jc w:val="both"/>
        <w:rPr>
          <w:rStyle w:val="213pt"/>
          <w:bCs/>
          <w:color w:val="000000"/>
        </w:rPr>
      </w:pPr>
      <w:r w:rsidRPr="00365D27">
        <w:rPr>
          <w:rStyle w:val="213pt"/>
          <w:bCs/>
          <w:color w:val="000000"/>
        </w:rPr>
        <w:t xml:space="preserve">Договор может быть заключен не более чем 10 рабочих дней со дня размещения на официальном сайте протокола рассмотрения и оценки </w:t>
      </w:r>
      <w:r w:rsidR="001D42C5" w:rsidRPr="00365D27">
        <w:rPr>
          <w:rStyle w:val="213pt"/>
          <w:bCs/>
          <w:color w:val="000000"/>
        </w:rPr>
        <w:t>заявок на участие в запросе предложений</w:t>
      </w:r>
      <w:r w:rsidRPr="00365D27">
        <w:rPr>
          <w:rStyle w:val="213pt"/>
          <w:bCs/>
          <w:color w:val="000000"/>
        </w:rPr>
        <w:t>.</w:t>
      </w:r>
    </w:p>
    <w:p w:rsidR="00811263" w:rsidRPr="00927277" w:rsidRDefault="0084357C" w:rsidP="00B162F3">
      <w:pPr>
        <w:pStyle w:val="22"/>
        <w:numPr>
          <w:ilvl w:val="2"/>
          <w:numId w:val="29"/>
        </w:numPr>
        <w:shd w:val="clear" w:color="auto" w:fill="auto"/>
        <w:tabs>
          <w:tab w:val="left" w:pos="1254"/>
        </w:tabs>
        <w:spacing w:line="240" w:lineRule="auto"/>
        <w:ind w:left="0" w:firstLine="0"/>
        <w:jc w:val="both"/>
        <w:rPr>
          <w:rStyle w:val="213pt"/>
          <w:bCs/>
          <w:color w:val="000000"/>
        </w:rPr>
      </w:pPr>
      <w:r w:rsidRPr="00365D27">
        <w:rPr>
          <w:rStyle w:val="213pt"/>
          <w:bCs/>
          <w:color w:val="000000"/>
        </w:rPr>
        <w:t xml:space="preserve">В случае, если договор подлежит согласованию с собственником имущества </w:t>
      </w:r>
      <w:r w:rsidR="00811263" w:rsidRPr="00365D27">
        <w:rPr>
          <w:rStyle w:val="213pt"/>
          <w:bCs/>
          <w:color w:val="000000"/>
        </w:rPr>
        <w:t>Заказчика</w:t>
      </w:r>
      <w:r w:rsidRPr="00365D27">
        <w:rPr>
          <w:rStyle w:val="213pt"/>
          <w:bCs/>
          <w:color w:val="000000"/>
        </w:rPr>
        <w:t>, договор может быть заключен не ранее чем через три рабочих дня и не более 20 рабочих дней со дня размещения на официальном</w:t>
      </w:r>
      <w:r w:rsidRPr="00927277">
        <w:rPr>
          <w:rStyle w:val="213pt"/>
          <w:bCs/>
          <w:color w:val="000000"/>
        </w:rPr>
        <w:t xml:space="preserve"> сайте </w:t>
      </w:r>
      <w:r w:rsidR="00811263" w:rsidRPr="00927277">
        <w:rPr>
          <w:rStyle w:val="213pt"/>
          <w:bCs/>
          <w:color w:val="000000"/>
        </w:rPr>
        <w:t xml:space="preserve">протокола рассмотрения и оценки </w:t>
      </w:r>
      <w:r w:rsidR="001D42C5" w:rsidRPr="00927277">
        <w:rPr>
          <w:rStyle w:val="213pt"/>
          <w:bCs/>
          <w:color w:val="000000"/>
        </w:rPr>
        <w:t>заявок на участие в запросе предложений.</w:t>
      </w:r>
    </w:p>
    <w:p w:rsidR="0084357C" w:rsidRPr="00927277" w:rsidRDefault="0084357C" w:rsidP="00B162F3">
      <w:pPr>
        <w:pStyle w:val="22"/>
        <w:numPr>
          <w:ilvl w:val="2"/>
          <w:numId w:val="29"/>
        </w:numPr>
        <w:shd w:val="clear" w:color="auto" w:fill="auto"/>
        <w:tabs>
          <w:tab w:val="left" w:pos="1254"/>
        </w:tabs>
        <w:spacing w:line="240" w:lineRule="auto"/>
        <w:ind w:left="0" w:firstLine="0"/>
        <w:jc w:val="both"/>
        <w:rPr>
          <w:b w:val="0"/>
          <w:sz w:val="26"/>
          <w:szCs w:val="26"/>
        </w:rPr>
      </w:pPr>
      <w:r w:rsidRPr="00927277">
        <w:rPr>
          <w:rStyle w:val="213pt"/>
          <w:bCs/>
          <w:color w:val="000000"/>
        </w:rPr>
        <w:t xml:space="preserve">В случае, если победитель признан уклонившимся от заключения договора, </w:t>
      </w:r>
      <w:r w:rsidR="00811263" w:rsidRPr="00927277">
        <w:rPr>
          <w:rStyle w:val="213pt"/>
          <w:bCs/>
          <w:color w:val="000000"/>
        </w:rPr>
        <w:t>Заказчик</w:t>
      </w:r>
      <w:r w:rsidRPr="00927277">
        <w:rPr>
          <w:rStyle w:val="213pt"/>
          <w:bCs/>
          <w:color w:val="000000"/>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w:t>
      </w:r>
      <w:r w:rsidR="001D42C5" w:rsidRPr="00927277">
        <w:rPr>
          <w:rStyle w:val="213pt"/>
          <w:bCs/>
          <w:color w:val="000000"/>
        </w:rPr>
        <w:t xml:space="preserve"> процедуры закупки</w:t>
      </w:r>
      <w:r w:rsidRPr="00927277">
        <w:rPr>
          <w:rStyle w:val="213pt"/>
          <w:bCs/>
          <w:color w:val="000000"/>
        </w:rPr>
        <w:t xml:space="preserve">, который занял второе место после победителя. </w:t>
      </w:r>
      <w:r w:rsidR="00811263" w:rsidRPr="00927277">
        <w:rPr>
          <w:rStyle w:val="213pt"/>
          <w:bCs/>
          <w:color w:val="000000"/>
        </w:rPr>
        <w:t xml:space="preserve">Заказчик </w:t>
      </w:r>
      <w:r w:rsidRPr="00927277">
        <w:rPr>
          <w:rStyle w:val="213pt"/>
          <w:bCs/>
          <w:color w:val="000000"/>
        </w:rPr>
        <w:t xml:space="preserve">также вправе заключить договор с участником </w:t>
      </w:r>
      <w:r w:rsidR="00811263" w:rsidRPr="00927277">
        <w:rPr>
          <w:rStyle w:val="213pt"/>
          <w:bCs/>
          <w:color w:val="000000"/>
        </w:rPr>
        <w:t>запроса предложений</w:t>
      </w:r>
      <w:r w:rsidRPr="00927277">
        <w:rPr>
          <w:rStyle w:val="213pt"/>
          <w:bCs/>
          <w:color w:val="000000"/>
        </w:rPr>
        <w:t xml:space="preserve">, который занял второе место после победителя, при отказе </w:t>
      </w:r>
      <w:r w:rsidR="00811263" w:rsidRPr="00927277">
        <w:rPr>
          <w:rStyle w:val="213pt"/>
          <w:bCs/>
          <w:color w:val="000000"/>
        </w:rPr>
        <w:t>Заказчика</w:t>
      </w:r>
      <w:r w:rsidRPr="00927277">
        <w:rPr>
          <w:rStyle w:val="213pt"/>
          <w:bCs/>
          <w:color w:val="000000"/>
        </w:rPr>
        <w:t xml:space="preserve"> от заключения договора с победителем в сл</w:t>
      </w:r>
      <w:r w:rsidR="00811263" w:rsidRPr="00927277">
        <w:rPr>
          <w:rStyle w:val="213pt"/>
          <w:bCs/>
          <w:color w:val="000000"/>
        </w:rPr>
        <w:t xml:space="preserve">учаях, предусмотренных настоящей документацией </w:t>
      </w:r>
      <w:r w:rsidR="001D42C5" w:rsidRPr="00927277">
        <w:rPr>
          <w:rStyle w:val="213pt"/>
          <w:bCs/>
          <w:color w:val="000000"/>
        </w:rPr>
        <w:t>по проведению</w:t>
      </w:r>
      <w:r w:rsidR="00811263" w:rsidRPr="00927277">
        <w:rPr>
          <w:rStyle w:val="213pt"/>
          <w:bCs/>
          <w:color w:val="000000"/>
        </w:rPr>
        <w:t xml:space="preserve"> запроса предложений</w:t>
      </w:r>
      <w:r w:rsidRPr="00927277">
        <w:rPr>
          <w:rStyle w:val="213pt"/>
          <w:bCs/>
          <w:color w:val="000000"/>
        </w:rPr>
        <w:t xml:space="preserve">. При этом заключение договора для участника </w:t>
      </w:r>
      <w:r w:rsidR="00811263" w:rsidRPr="00927277">
        <w:rPr>
          <w:rStyle w:val="213pt"/>
          <w:bCs/>
          <w:color w:val="000000"/>
        </w:rPr>
        <w:t>запроса предложений</w:t>
      </w:r>
      <w:r w:rsidRPr="00927277">
        <w:rPr>
          <w:rStyle w:val="213pt"/>
          <w:bCs/>
          <w:color w:val="000000"/>
        </w:rPr>
        <w:t>, который занял второе место после победителя, является обязательным. В случае уклонения победителя</w:t>
      </w:r>
      <w:r w:rsidR="00811263" w:rsidRPr="00927277">
        <w:rPr>
          <w:rStyle w:val="213pt"/>
          <w:bCs/>
          <w:color w:val="000000"/>
        </w:rPr>
        <w:t xml:space="preserve"> или участника запроса предложений</w:t>
      </w:r>
      <w:r w:rsidRPr="00927277">
        <w:rPr>
          <w:rStyle w:val="213pt"/>
          <w:bCs/>
          <w:color w:val="000000"/>
        </w:rPr>
        <w:t xml:space="preserve">, с которым заключается договор в случае уклонения победителя от заключения договора, обеспечение заявки на участие в </w:t>
      </w:r>
      <w:r w:rsidR="00811263" w:rsidRPr="00927277">
        <w:rPr>
          <w:rStyle w:val="213pt"/>
          <w:bCs/>
          <w:color w:val="000000"/>
        </w:rPr>
        <w:t xml:space="preserve">запросе предложений </w:t>
      </w:r>
      <w:r w:rsidRPr="00927277">
        <w:rPr>
          <w:rStyle w:val="213pt"/>
          <w:bCs/>
          <w:color w:val="000000"/>
        </w:rPr>
        <w:t xml:space="preserve">не возвращается. В случае уклонения участника </w:t>
      </w:r>
      <w:r w:rsidR="00811263" w:rsidRPr="00927277">
        <w:rPr>
          <w:rStyle w:val="213pt"/>
          <w:bCs/>
          <w:color w:val="000000"/>
        </w:rPr>
        <w:t>запроса предложений</w:t>
      </w:r>
      <w:r w:rsidRPr="00927277">
        <w:rPr>
          <w:rStyle w:val="213pt"/>
          <w:bCs/>
          <w:color w:val="000000"/>
        </w:rPr>
        <w:t xml:space="preserve">, который занял второе место после победителя, от заключения договора </w:t>
      </w:r>
      <w:r w:rsidR="00811263" w:rsidRPr="00927277">
        <w:rPr>
          <w:rStyle w:val="213pt"/>
          <w:bCs/>
          <w:color w:val="000000"/>
        </w:rPr>
        <w:t>Заказчик</w:t>
      </w:r>
      <w:r w:rsidRPr="00927277">
        <w:rPr>
          <w:rStyle w:val="213pt"/>
          <w:bCs/>
          <w:color w:val="000000"/>
        </w:rPr>
        <w:t xml:space="preserve"> вправе обратиться в суд с требованием о понуждении такого участника </w:t>
      </w:r>
      <w:r w:rsidR="00811263" w:rsidRPr="00927277">
        <w:rPr>
          <w:rStyle w:val="213pt"/>
          <w:bCs/>
          <w:color w:val="000000"/>
        </w:rPr>
        <w:t>запроса предложений</w:t>
      </w:r>
      <w:r w:rsidRPr="00927277">
        <w:rPr>
          <w:rStyle w:val="213pt"/>
          <w:bCs/>
          <w:color w:val="000000"/>
        </w:rPr>
        <w:t xml:space="preserve"> заключить договор, а также о возмещении убытков, причиненных уклонением от заключения договора, или принять решение о признании </w:t>
      </w:r>
      <w:r w:rsidR="00811263" w:rsidRPr="00927277">
        <w:rPr>
          <w:rStyle w:val="213pt"/>
          <w:bCs/>
          <w:color w:val="000000"/>
        </w:rPr>
        <w:t>запроса предложений</w:t>
      </w:r>
      <w:r w:rsidRPr="00927277">
        <w:rPr>
          <w:rStyle w:val="213pt"/>
          <w:bCs/>
          <w:color w:val="000000"/>
        </w:rPr>
        <w:t xml:space="preserve"> несостоявшимся. В случае, если </w:t>
      </w:r>
      <w:r w:rsidR="00811263" w:rsidRPr="00927277">
        <w:rPr>
          <w:rStyle w:val="213pt"/>
          <w:bCs/>
          <w:color w:val="000000"/>
        </w:rPr>
        <w:t xml:space="preserve">Заказчик отказался в соответствии с настоящей документацией </w:t>
      </w:r>
      <w:r w:rsidR="001D42C5" w:rsidRPr="00927277">
        <w:rPr>
          <w:rStyle w:val="213pt"/>
          <w:bCs/>
          <w:color w:val="000000"/>
        </w:rPr>
        <w:t>по проведению</w:t>
      </w:r>
      <w:r w:rsidR="00811263" w:rsidRPr="00927277">
        <w:rPr>
          <w:rStyle w:val="213pt"/>
          <w:bCs/>
          <w:color w:val="000000"/>
        </w:rPr>
        <w:t xml:space="preserve"> запроса предложений </w:t>
      </w:r>
      <w:r w:rsidRPr="00927277">
        <w:rPr>
          <w:rStyle w:val="213pt"/>
          <w:bCs/>
          <w:color w:val="000000"/>
        </w:rPr>
        <w:t xml:space="preserve">от заключения договора с победителем и с участником </w:t>
      </w:r>
      <w:r w:rsidR="00811263" w:rsidRPr="00927277">
        <w:rPr>
          <w:rStyle w:val="213pt"/>
          <w:bCs/>
          <w:color w:val="000000"/>
        </w:rPr>
        <w:t>запроса предложений</w:t>
      </w:r>
      <w:r w:rsidRPr="00927277">
        <w:rPr>
          <w:rStyle w:val="213pt"/>
          <w:bCs/>
          <w:color w:val="000000"/>
        </w:rPr>
        <w:t>,</w:t>
      </w:r>
      <w:r w:rsidRPr="00927277">
        <w:rPr>
          <w:rStyle w:val="213pt"/>
          <w:color w:val="000000"/>
        </w:rPr>
        <w:t xml:space="preserve"> </w:t>
      </w:r>
      <w:r w:rsidRPr="00927277">
        <w:rPr>
          <w:rStyle w:val="a9"/>
          <w:b w:val="0"/>
          <w:bCs w:val="0"/>
          <w:color w:val="000000"/>
          <w:sz w:val="26"/>
          <w:szCs w:val="26"/>
        </w:rPr>
        <w:t>который занял второе место пос</w:t>
      </w:r>
      <w:r w:rsidR="00811263" w:rsidRPr="00927277">
        <w:rPr>
          <w:rStyle w:val="a9"/>
          <w:b w:val="0"/>
          <w:bCs w:val="0"/>
          <w:color w:val="000000"/>
          <w:sz w:val="26"/>
          <w:szCs w:val="26"/>
        </w:rPr>
        <w:t>ле победителя, запрос предложений</w:t>
      </w:r>
      <w:r w:rsidRPr="00927277">
        <w:rPr>
          <w:rStyle w:val="a9"/>
          <w:b w:val="0"/>
          <w:bCs w:val="0"/>
          <w:color w:val="000000"/>
          <w:sz w:val="26"/>
          <w:szCs w:val="26"/>
        </w:rPr>
        <w:t xml:space="preserve"> признается несостоявшимся.</w:t>
      </w:r>
    </w:p>
    <w:p w:rsidR="0084357C" w:rsidRPr="00927277" w:rsidRDefault="0084357C" w:rsidP="00B162F3">
      <w:pPr>
        <w:pStyle w:val="aa"/>
        <w:numPr>
          <w:ilvl w:val="2"/>
          <w:numId w:val="29"/>
        </w:numPr>
        <w:shd w:val="clear" w:color="auto" w:fill="auto"/>
        <w:tabs>
          <w:tab w:val="left" w:pos="1364"/>
        </w:tabs>
        <w:spacing w:line="240" w:lineRule="auto"/>
        <w:ind w:left="0" w:firstLine="0"/>
        <w:rPr>
          <w:sz w:val="26"/>
          <w:szCs w:val="26"/>
        </w:rPr>
      </w:pPr>
      <w:r w:rsidRPr="00927277">
        <w:rPr>
          <w:rStyle w:val="a9"/>
          <w:color w:val="000000"/>
          <w:sz w:val="26"/>
          <w:szCs w:val="26"/>
        </w:rPr>
        <w:t>После определения участника, с кот</w:t>
      </w:r>
      <w:r w:rsidR="00811263" w:rsidRPr="00927277">
        <w:rPr>
          <w:rStyle w:val="a9"/>
          <w:color w:val="000000"/>
          <w:sz w:val="26"/>
          <w:szCs w:val="26"/>
        </w:rPr>
        <w:t xml:space="preserve">орым в соответствии с настоящей документацией </w:t>
      </w:r>
      <w:r w:rsidR="001D42C5" w:rsidRPr="00927277">
        <w:rPr>
          <w:rStyle w:val="a9"/>
          <w:color w:val="000000"/>
          <w:sz w:val="26"/>
          <w:szCs w:val="26"/>
        </w:rPr>
        <w:t>по проведению</w:t>
      </w:r>
      <w:r w:rsidR="00811263" w:rsidRPr="00927277">
        <w:rPr>
          <w:rStyle w:val="a9"/>
          <w:color w:val="000000"/>
          <w:sz w:val="26"/>
          <w:szCs w:val="26"/>
        </w:rPr>
        <w:t xml:space="preserve"> запроса предложений </w:t>
      </w:r>
      <w:r w:rsidRPr="00927277">
        <w:rPr>
          <w:rStyle w:val="a9"/>
          <w:color w:val="000000"/>
          <w:sz w:val="26"/>
          <w:szCs w:val="26"/>
        </w:rPr>
        <w:t xml:space="preserve">должен быть заключен договор, в срок, предусмотренный для заключения договора, </w:t>
      </w:r>
      <w:r w:rsidR="00811263" w:rsidRPr="00927277">
        <w:rPr>
          <w:rStyle w:val="a9"/>
          <w:color w:val="000000"/>
          <w:sz w:val="26"/>
          <w:szCs w:val="26"/>
        </w:rPr>
        <w:t>Заказчик</w:t>
      </w:r>
      <w:r w:rsidRPr="00927277">
        <w:rPr>
          <w:rStyle w:val="a9"/>
          <w:color w:val="000000"/>
          <w:sz w:val="26"/>
          <w:szCs w:val="26"/>
        </w:rPr>
        <w:t xml:space="preserve"> вправе отказаться от заключения договора с таким участником в случае установления следующих фактов:</w:t>
      </w:r>
    </w:p>
    <w:p w:rsidR="0084357C" w:rsidRPr="00927277" w:rsidRDefault="0084357C" w:rsidP="0084357C">
      <w:pPr>
        <w:pStyle w:val="aa"/>
        <w:shd w:val="clear" w:color="auto" w:fill="auto"/>
        <w:tabs>
          <w:tab w:val="left" w:pos="1225"/>
        </w:tabs>
        <w:spacing w:line="240" w:lineRule="auto"/>
        <w:rPr>
          <w:sz w:val="26"/>
          <w:szCs w:val="26"/>
        </w:rPr>
      </w:pPr>
      <w:r w:rsidRPr="00927277">
        <w:rPr>
          <w:rStyle w:val="a9"/>
          <w:color w:val="000000"/>
          <w:sz w:val="26"/>
          <w:szCs w:val="26"/>
        </w:rPr>
        <w:t>а)</w:t>
      </w:r>
      <w:r w:rsidRPr="00927277">
        <w:rPr>
          <w:rStyle w:val="a9"/>
          <w:color w:val="000000"/>
          <w:sz w:val="26"/>
          <w:szCs w:val="26"/>
        </w:rPr>
        <w:tab/>
        <w:t xml:space="preserve">проведения ликвидации участников </w:t>
      </w:r>
      <w:r w:rsidR="00811263" w:rsidRPr="00927277">
        <w:rPr>
          <w:rStyle w:val="a9"/>
          <w:color w:val="000000"/>
          <w:sz w:val="26"/>
          <w:szCs w:val="26"/>
        </w:rPr>
        <w:t>запроса предложений</w:t>
      </w:r>
      <w:r w:rsidRPr="00927277">
        <w:rPr>
          <w:rStyle w:val="a9"/>
          <w:color w:val="000000"/>
          <w:sz w:val="26"/>
          <w:szCs w:val="26"/>
        </w:rPr>
        <w:t xml:space="preserve"> - юридических лиц или принятия арбитражным судом решения о признании участника </w:t>
      </w:r>
      <w:r w:rsidR="00811263" w:rsidRPr="00927277">
        <w:rPr>
          <w:rStyle w:val="a9"/>
          <w:color w:val="000000"/>
          <w:sz w:val="26"/>
          <w:szCs w:val="26"/>
        </w:rPr>
        <w:t>запроса предложений</w:t>
      </w:r>
      <w:r w:rsidRPr="00927277">
        <w:rPr>
          <w:rStyle w:val="a9"/>
          <w:color w:val="000000"/>
          <w:sz w:val="26"/>
          <w:szCs w:val="26"/>
        </w:rPr>
        <w:t xml:space="preserve"> - юридического лица, индивидуального предпринимателя банкротами и об открытии конкурсного производства;</w:t>
      </w:r>
    </w:p>
    <w:p w:rsidR="0084357C" w:rsidRPr="00927277" w:rsidRDefault="0084357C" w:rsidP="0084357C">
      <w:pPr>
        <w:pStyle w:val="aa"/>
        <w:shd w:val="clear" w:color="auto" w:fill="auto"/>
        <w:tabs>
          <w:tab w:val="left" w:pos="894"/>
        </w:tabs>
        <w:spacing w:line="240" w:lineRule="auto"/>
        <w:rPr>
          <w:sz w:val="26"/>
          <w:szCs w:val="26"/>
        </w:rPr>
      </w:pPr>
      <w:r w:rsidRPr="00927277">
        <w:rPr>
          <w:rStyle w:val="a9"/>
          <w:color w:val="000000"/>
          <w:sz w:val="26"/>
          <w:szCs w:val="26"/>
        </w:rPr>
        <w:t>б)</w:t>
      </w:r>
      <w:r w:rsidRPr="00927277">
        <w:rPr>
          <w:rStyle w:val="a9"/>
          <w:color w:val="000000"/>
          <w:sz w:val="26"/>
          <w:szCs w:val="26"/>
        </w:rPr>
        <w:tab/>
        <w:t xml:space="preserve">приостановления деятельности участников </w:t>
      </w:r>
      <w:r w:rsidR="00811263" w:rsidRPr="00927277">
        <w:rPr>
          <w:rStyle w:val="a9"/>
          <w:color w:val="000000"/>
          <w:sz w:val="26"/>
          <w:szCs w:val="26"/>
        </w:rPr>
        <w:t>запроса предложений</w:t>
      </w:r>
      <w:r w:rsidRPr="00927277">
        <w:rPr>
          <w:rStyle w:val="a9"/>
          <w:color w:val="000000"/>
          <w:sz w:val="26"/>
          <w:szCs w:val="26"/>
        </w:rPr>
        <w:t xml:space="preserve"> в порядке, предусмотренном Кодексом Российской Федерации об административных правонарушениях;</w:t>
      </w:r>
    </w:p>
    <w:p w:rsidR="0084357C" w:rsidRPr="00927277" w:rsidRDefault="0084357C" w:rsidP="0084357C">
      <w:pPr>
        <w:pStyle w:val="aa"/>
        <w:shd w:val="clear" w:color="auto" w:fill="auto"/>
        <w:tabs>
          <w:tab w:val="left" w:pos="874"/>
        </w:tabs>
        <w:spacing w:line="240" w:lineRule="auto"/>
        <w:rPr>
          <w:sz w:val="26"/>
          <w:szCs w:val="26"/>
        </w:rPr>
      </w:pPr>
      <w:r w:rsidRPr="00927277">
        <w:rPr>
          <w:rStyle w:val="a9"/>
          <w:color w:val="000000"/>
          <w:sz w:val="26"/>
          <w:szCs w:val="26"/>
        </w:rPr>
        <w:t>в)</w:t>
      </w:r>
      <w:r w:rsidRPr="00927277">
        <w:rPr>
          <w:rStyle w:val="a9"/>
          <w:color w:val="000000"/>
          <w:sz w:val="26"/>
          <w:szCs w:val="26"/>
        </w:rPr>
        <w:tab/>
        <w:t xml:space="preserve">предоставления участниками </w:t>
      </w:r>
      <w:r w:rsidR="00811263" w:rsidRPr="00927277">
        <w:rPr>
          <w:rStyle w:val="a9"/>
          <w:color w:val="000000"/>
          <w:sz w:val="26"/>
          <w:szCs w:val="26"/>
        </w:rPr>
        <w:t>запроса предложений</w:t>
      </w:r>
      <w:r w:rsidRPr="00927277">
        <w:rPr>
          <w:rStyle w:val="a9"/>
          <w:color w:val="000000"/>
          <w:sz w:val="26"/>
          <w:szCs w:val="26"/>
        </w:rPr>
        <w:t xml:space="preserve"> заведомо ложных сведений, содержащихся в представленных ими документах;</w:t>
      </w:r>
    </w:p>
    <w:p w:rsidR="0084357C" w:rsidRPr="00927277" w:rsidRDefault="0084357C" w:rsidP="0084357C">
      <w:pPr>
        <w:pStyle w:val="aa"/>
        <w:shd w:val="clear" w:color="auto" w:fill="auto"/>
        <w:tabs>
          <w:tab w:val="left" w:pos="946"/>
        </w:tabs>
        <w:spacing w:line="240" w:lineRule="auto"/>
        <w:rPr>
          <w:sz w:val="26"/>
          <w:szCs w:val="26"/>
        </w:rPr>
      </w:pPr>
      <w:r w:rsidRPr="00927277">
        <w:rPr>
          <w:rStyle w:val="a9"/>
          <w:color w:val="000000"/>
          <w:sz w:val="26"/>
          <w:szCs w:val="26"/>
        </w:rPr>
        <w:t>г)</w:t>
      </w:r>
      <w:r w:rsidRPr="00927277">
        <w:rPr>
          <w:rStyle w:val="a9"/>
          <w:color w:val="000000"/>
          <w:sz w:val="26"/>
          <w:szCs w:val="26"/>
        </w:rPr>
        <w:tab/>
        <w:t xml:space="preserve"> нахождения имущества участника </w:t>
      </w:r>
      <w:r w:rsidR="00811263" w:rsidRPr="00927277">
        <w:rPr>
          <w:rStyle w:val="a9"/>
          <w:color w:val="000000"/>
          <w:sz w:val="26"/>
          <w:szCs w:val="26"/>
        </w:rPr>
        <w:t>запроса предложений</w:t>
      </w:r>
      <w:r w:rsidRPr="00927277">
        <w:rPr>
          <w:rStyle w:val="a9"/>
          <w:color w:val="000000"/>
          <w:sz w:val="26"/>
          <w:szCs w:val="26"/>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w:t>
      </w:r>
      <w:r w:rsidR="00811263" w:rsidRPr="00927277">
        <w:rPr>
          <w:rStyle w:val="a9"/>
          <w:color w:val="000000"/>
          <w:sz w:val="26"/>
          <w:szCs w:val="26"/>
        </w:rPr>
        <w:t>запроса предложений</w:t>
      </w:r>
      <w:r w:rsidRPr="00927277">
        <w:rPr>
          <w:rStyle w:val="a9"/>
          <w:color w:val="000000"/>
          <w:sz w:val="26"/>
          <w:szCs w:val="26"/>
        </w:rPr>
        <w:t xml:space="preserve"> по </w:t>
      </w:r>
      <w:r w:rsidRPr="00927277">
        <w:rPr>
          <w:rStyle w:val="a9"/>
          <w:color w:val="000000"/>
          <w:sz w:val="26"/>
          <w:szCs w:val="26"/>
        </w:rPr>
        <w:lastRenderedPageBreak/>
        <w:t>данным бухгалтерской отчетности за последний завершенный отчетный период;</w:t>
      </w:r>
    </w:p>
    <w:p w:rsidR="0084357C" w:rsidRPr="00927277" w:rsidRDefault="0084357C" w:rsidP="0084357C">
      <w:pPr>
        <w:pStyle w:val="aa"/>
        <w:shd w:val="clear" w:color="auto" w:fill="auto"/>
        <w:tabs>
          <w:tab w:val="left" w:pos="1110"/>
        </w:tabs>
        <w:spacing w:line="240" w:lineRule="auto"/>
        <w:rPr>
          <w:sz w:val="26"/>
          <w:szCs w:val="26"/>
        </w:rPr>
      </w:pPr>
      <w:r w:rsidRPr="00927277">
        <w:rPr>
          <w:rStyle w:val="a9"/>
          <w:color w:val="000000"/>
          <w:sz w:val="26"/>
          <w:szCs w:val="26"/>
        </w:rPr>
        <w:t>д)</w:t>
      </w:r>
      <w:r w:rsidRPr="00927277">
        <w:rPr>
          <w:rStyle w:val="a9"/>
          <w:color w:val="000000"/>
          <w:sz w:val="26"/>
          <w:szCs w:val="26"/>
        </w:rPr>
        <w:tab/>
        <w:t xml:space="preserve">наличия у участника </w:t>
      </w:r>
      <w:r w:rsidR="00811263" w:rsidRPr="00927277">
        <w:rPr>
          <w:rStyle w:val="a9"/>
          <w:color w:val="000000"/>
          <w:sz w:val="26"/>
          <w:szCs w:val="26"/>
        </w:rPr>
        <w:t>запроса предложений</w:t>
      </w:r>
      <w:r w:rsidRPr="00927277">
        <w:rPr>
          <w:rStyle w:val="a9"/>
          <w:color w:val="000000"/>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11263" w:rsidRPr="00927277">
        <w:rPr>
          <w:rStyle w:val="a9"/>
          <w:color w:val="000000"/>
          <w:sz w:val="26"/>
          <w:szCs w:val="26"/>
        </w:rPr>
        <w:t>запроса предложений</w:t>
      </w:r>
      <w:r w:rsidRPr="00927277">
        <w:rPr>
          <w:rStyle w:val="a9"/>
          <w:color w:val="000000"/>
          <w:sz w:val="26"/>
          <w:szCs w:val="26"/>
        </w:rPr>
        <w:t xml:space="preserve"> по данным бухгалтерской отчетности за последний отчетный период, при условии</w:t>
      </w:r>
      <w:r w:rsidR="00811263" w:rsidRPr="00927277">
        <w:rPr>
          <w:rStyle w:val="a9"/>
          <w:color w:val="000000"/>
          <w:sz w:val="26"/>
          <w:szCs w:val="26"/>
        </w:rPr>
        <w:t>, что участник запроса предложений</w:t>
      </w:r>
      <w:r w:rsidRPr="00927277">
        <w:rPr>
          <w:rStyle w:val="a9"/>
          <w:color w:val="000000"/>
          <w:sz w:val="26"/>
          <w:szCs w:val="26"/>
        </w:rPr>
        <w:t xml:space="preserve"> не обжалует наличие указанной задолженности в соответствии с законодательством Российской Федерации.</w:t>
      </w:r>
    </w:p>
    <w:p w:rsidR="0084357C" w:rsidRPr="00927277" w:rsidRDefault="00B162F3" w:rsidP="0084357C">
      <w:pPr>
        <w:pStyle w:val="aa"/>
        <w:shd w:val="clear" w:color="auto" w:fill="auto"/>
        <w:tabs>
          <w:tab w:val="left" w:pos="1273"/>
        </w:tabs>
        <w:spacing w:line="240" w:lineRule="auto"/>
        <w:rPr>
          <w:rStyle w:val="a9"/>
          <w:sz w:val="26"/>
          <w:szCs w:val="26"/>
        </w:rPr>
      </w:pPr>
      <w:r w:rsidRPr="00927277">
        <w:rPr>
          <w:rStyle w:val="a9"/>
          <w:color w:val="000000"/>
          <w:sz w:val="26"/>
          <w:szCs w:val="26"/>
        </w:rPr>
        <w:t>4.14</w:t>
      </w:r>
      <w:r w:rsidR="0084357C" w:rsidRPr="00927277">
        <w:rPr>
          <w:rStyle w:val="a9"/>
          <w:color w:val="000000"/>
          <w:sz w:val="26"/>
          <w:szCs w:val="26"/>
        </w:rPr>
        <w:t xml:space="preserve">.8. В случае, если документацией </w:t>
      </w:r>
      <w:r w:rsidR="00A62B6F" w:rsidRPr="00927277">
        <w:rPr>
          <w:rStyle w:val="a9"/>
          <w:color w:val="000000"/>
          <w:sz w:val="26"/>
          <w:szCs w:val="26"/>
        </w:rPr>
        <w:t>п</w:t>
      </w:r>
      <w:r w:rsidR="0084357C" w:rsidRPr="00927277">
        <w:rPr>
          <w:rStyle w:val="a9"/>
          <w:color w:val="000000"/>
          <w:sz w:val="26"/>
          <w:szCs w:val="26"/>
        </w:rPr>
        <w:t xml:space="preserve">о </w:t>
      </w:r>
      <w:r w:rsidR="00A62B6F" w:rsidRPr="00927277">
        <w:rPr>
          <w:rStyle w:val="a9"/>
          <w:color w:val="000000"/>
          <w:sz w:val="26"/>
          <w:szCs w:val="26"/>
        </w:rPr>
        <w:t>проведению</w:t>
      </w:r>
      <w:r w:rsidR="00811263" w:rsidRPr="00927277">
        <w:rPr>
          <w:rStyle w:val="a9"/>
          <w:color w:val="000000"/>
          <w:sz w:val="26"/>
          <w:szCs w:val="26"/>
        </w:rPr>
        <w:t xml:space="preserve"> запроса предложений</w:t>
      </w:r>
      <w:r w:rsidR="0084357C" w:rsidRPr="00927277">
        <w:rPr>
          <w:rStyle w:val="a9"/>
          <w:color w:val="000000"/>
          <w:sz w:val="26"/>
          <w:szCs w:val="26"/>
        </w:rPr>
        <w:t xml:space="preserve"> установлено требование обеспечения исполнения договора, договор может быть заключен только после предоставления участником </w:t>
      </w:r>
      <w:r w:rsidR="00811263" w:rsidRPr="00927277">
        <w:rPr>
          <w:rStyle w:val="a9"/>
          <w:color w:val="000000"/>
          <w:sz w:val="26"/>
          <w:szCs w:val="26"/>
        </w:rPr>
        <w:t>запроса предложений</w:t>
      </w:r>
      <w:r w:rsidR="0084357C" w:rsidRPr="00927277">
        <w:rPr>
          <w:rStyle w:val="a9"/>
          <w:color w:val="000000"/>
          <w:sz w:val="26"/>
          <w:szCs w:val="26"/>
        </w:rPr>
        <w:t xml:space="preserve">, с которым заключается договор, обеспечения исполнения договора в порядке, форме и в размере, указанным в документации </w:t>
      </w:r>
      <w:r w:rsidR="00A62B6F" w:rsidRPr="00927277">
        <w:rPr>
          <w:rStyle w:val="a9"/>
          <w:color w:val="000000"/>
          <w:sz w:val="26"/>
          <w:szCs w:val="26"/>
        </w:rPr>
        <w:t>п</w:t>
      </w:r>
      <w:r w:rsidR="0084357C" w:rsidRPr="00927277">
        <w:rPr>
          <w:rStyle w:val="a9"/>
          <w:color w:val="000000"/>
          <w:sz w:val="26"/>
          <w:szCs w:val="26"/>
        </w:rPr>
        <w:t xml:space="preserve">о </w:t>
      </w:r>
      <w:r w:rsidR="00A62B6F" w:rsidRPr="00927277">
        <w:rPr>
          <w:rStyle w:val="a9"/>
          <w:color w:val="000000"/>
          <w:sz w:val="26"/>
          <w:szCs w:val="26"/>
        </w:rPr>
        <w:t>проведению</w:t>
      </w:r>
      <w:r w:rsidR="00811263" w:rsidRPr="00927277">
        <w:rPr>
          <w:rStyle w:val="a9"/>
          <w:color w:val="000000"/>
          <w:sz w:val="26"/>
          <w:szCs w:val="26"/>
        </w:rPr>
        <w:t xml:space="preserve"> запроса предложений</w:t>
      </w:r>
      <w:r w:rsidR="0084357C" w:rsidRPr="00927277">
        <w:rPr>
          <w:rStyle w:val="a9"/>
          <w:color w:val="000000"/>
          <w:sz w:val="26"/>
          <w:szCs w:val="26"/>
        </w:rPr>
        <w:t xml:space="preserve">. </w:t>
      </w:r>
    </w:p>
    <w:p w:rsidR="00DE30E3" w:rsidRPr="00927277" w:rsidRDefault="00A62B6F" w:rsidP="00B162F3">
      <w:pPr>
        <w:pStyle w:val="a8"/>
        <w:numPr>
          <w:ilvl w:val="1"/>
          <w:numId w:val="29"/>
        </w:numPr>
        <w:ind w:left="0" w:firstLine="0"/>
        <w:jc w:val="both"/>
        <w:rPr>
          <w:b/>
          <w:sz w:val="26"/>
          <w:szCs w:val="26"/>
        </w:rPr>
      </w:pPr>
      <w:r w:rsidRPr="00927277">
        <w:rPr>
          <w:b/>
          <w:sz w:val="26"/>
          <w:szCs w:val="26"/>
        </w:rPr>
        <w:t>Обеспечение исполнения договора</w:t>
      </w:r>
    </w:p>
    <w:p w:rsidR="00F53F4D" w:rsidRPr="00927277" w:rsidRDefault="00A1115F" w:rsidP="00B162F3">
      <w:pPr>
        <w:pStyle w:val="ConsNormal"/>
        <w:numPr>
          <w:ilvl w:val="2"/>
          <w:numId w:val="29"/>
        </w:numPr>
        <w:ind w:left="0" w:right="0" w:firstLine="0"/>
        <w:jc w:val="both"/>
        <w:rPr>
          <w:rFonts w:ascii="Times New Roman" w:hAnsi="Times New Roman" w:cs="Times New Roman"/>
          <w:color w:val="000000"/>
          <w:sz w:val="26"/>
          <w:szCs w:val="26"/>
        </w:rPr>
      </w:pPr>
      <w:r w:rsidRPr="00927277">
        <w:rPr>
          <w:rFonts w:ascii="Times New Roman" w:hAnsi="Times New Roman" w:cs="Times New Roman"/>
          <w:color w:val="000000"/>
          <w:sz w:val="26"/>
          <w:szCs w:val="26"/>
        </w:rPr>
        <w:t xml:space="preserve">Способ обеспечения исполнения договора определяется документацией </w:t>
      </w:r>
      <w:r w:rsidR="00A62B6F" w:rsidRPr="00927277">
        <w:rPr>
          <w:rFonts w:ascii="Times New Roman" w:hAnsi="Times New Roman" w:cs="Times New Roman"/>
          <w:color w:val="000000"/>
          <w:sz w:val="26"/>
          <w:szCs w:val="26"/>
        </w:rPr>
        <w:t>п</w:t>
      </w:r>
      <w:r w:rsidRPr="00927277">
        <w:rPr>
          <w:rFonts w:ascii="Times New Roman" w:hAnsi="Times New Roman" w:cs="Times New Roman"/>
          <w:color w:val="000000"/>
          <w:sz w:val="26"/>
          <w:szCs w:val="26"/>
        </w:rPr>
        <w:t xml:space="preserve">о </w:t>
      </w:r>
      <w:r w:rsidR="00A62B6F" w:rsidRPr="00927277">
        <w:rPr>
          <w:rFonts w:ascii="Times New Roman" w:hAnsi="Times New Roman" w:cs="Times New Roman"/>
          <w:color w:val="000000"/>
          <w:sz w:val="26"/>
          <w:szCs w:val="26"/>
        </w:rPr>
        <w:t>проведению</w:t>
      </w:r>
      <w:r w:rsidRPr="00927277">
        <w:rPr>
          <w:rFonts w:ascii="Times New Roman" w:hAnsi="Times New Roman" w:cs="Times New Roman"/>
          <w:color w:val="000000"/>
          <w:sz w:val="26"/>
          <w:szCs w:val="26"/>
        </w:rPr>
        <w:t xml:space="preserve"> запроса предложений</w:t>
      </w:r>
    </w:p>
    <w:p w:rsidR="00A1115F" w:rsidRPr="00927277" w:rsidRDefault="00811263" w:rsidP="00B162F3">
      <w:pPr>
        <w:pStyle w:val="ConsNormal"/>
        <w:numPr>
          <w:ilvl w:val="2"/>
          <w:numId w:val="29"/>
        </w:numPr>
        <w:ind w:left="0" w:right="0" w:firstLine="0"/>
        <w:jc w:val="both"/>
        <w:rPr>
          <w:rFonts w:ascii="Times New Roman" w:hAnsi="Times New Roman" w:cs="Times New Roman"/>
          <w:color w:val="000000"/>
          <w:sz w:val="26"/>
          <w:szCs w:val="26"/>
        </w:rPr>
      </w:pPr>
      <w:r w:rsidRPr="00927277">
        <w:rPr>
          <w:rFonts w:ascii="Times New Roman" w:hAnsi="Times New Roman" w:cs="Times New Roman"/>
          <w:color w:val="000000"/>
          <w:sz w:val="26"/>
          <w:szCs w:val="26"/>
        </w:rPr>
        <w:t xml:space="preserve">Обеспечение </w:t>
      </w:r>
      <w:r w:rsidR="00A1115F" w:rsidRPr="00927277">
        <w:rPr>
          <w:rFonts w:ascii="Times New Roman" w:hAnsi="Times New Roman" w:cs="Times New Roman"/>
          <w:color w:val="000000"/>
          <w:sz w:val="26"/>
          <w:szCs w:val="26"/>
        </w:rPr>
        <w:t>может быть предоставлено:</w:t>
      </w:r>
    </w:p>
    <w:p w:rsidR="00811263" w:rsidRPr="00927277" w:rsidRDefault="00A1115F" w:rsidP="00B162F3">
      <w:pPr>
        <w:pStyle w:val="ConsNormal"/>
        <w:numPr>
          <w:ilvl w:val="3"/>
          <w:numId w:val="29"/>
        </w:numPr>
        <w:ind w:left="0" w:right="0" w:firstLine="0"/>
        <w:jc w:val="both"/>
        <w:rPr>
          <w:rFonts w:ascii="Times New Roman" w:hAnsi="Times New Roman" w:cs="Times New Roman"/>
          <w:color w:val="000000"/>
          <w:sz w:val="26"/>
          <w:szCs w:val="26"/>
        </w:rPr>
      </w:pPr>
      <w:r w:rsidRPr="00927277">
        <w:rPr>
          <w:rFonts w:ascii="Times New Roman" w:hAnsi="Times New Roman" w:cs="Times New Roman"/>
          <w:color w:val="000000"/>
          <w:sz w:val="26"/>
          <w:szCs w:val="26"/>
        </w:rPr>
        <w:t>в форме безотзывной банковской</w:t>
      </w:r>
      <w:r w:rsidR="00811263" w:rsidRPr="00927277">
        <w:rPr>
          <w:rFonts w:ascii="Times New Roman" w:hAnsi="Times New Roman" w:cs="Times New Roman"/>
          <w:color w:val="000000"/>
          <w:sz w:val="26"/>
          <w:szCs w:val="26"/>
        </w:rPr>
        <w:t xml:space="preserve">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w:t>
      </w:r>
      <w:r w:rsidRPr="00927277">
        <w:rPr>
          <w:rFonts w:ascii="Times New Roman" w:hAnsi="Times New Roman" w:cs="Times New Roman"/>
          <w:color w:val="000000"/>
          <w:sz w:val="26"/>
          <w:szCs w:val="26"/>
        </w:rPr>
        <w:t xml:space="preserve">уведомлении </w:t>
      </w:r>
      <w:r w:rsidR="00811263" w:rsidRPr="00927277">
        <w:rPr>
          <w:rFonts w:ascii="Times New Roman" w:hAnsi="Times New Roman" w:cs="Times New Roman"/>
          <w:color w:val="000000"/>
          <w:sz w:val="26"/>
          <w:szCs w:val="26"/>
        </w:rPr>
        <w:t xml:space="preserve">и документации </w:t>
      </w:r>
      <w:r w:rsidR="00A62B6F" w:rsidRPr="00927277">
        <w:rPr>
          <w:rFonts w:ascii="Times New Roman" w:hAnsi="Times New Roman" w:cs="Times New Roman"/>
          <w:color w:val="000000"/>
          <w:sz w:val="26"/>
          <w:szCs w:val="26"/>
        </w:rPr>
        <w:t>п</w:t>
      </w:r>
      <w:r w:rsidR="00811263" w:rsidRPr="00927277">
        <w:rPr>
          <w:rFonts w:ascii="Times New Roman" w:hAnsi="Times New Roman" w:cs="Times New Roman"/>
          <w:color w:val="000000"/>
          <w:sz w:val="26"/>
          <w:szCs w:val="26"/>
        </w:rPr>
        <w:t xml:space="preserve">о </w:t>
      </w:r>
      <w:r w:rsidR="00A62B6F" w:rsidRPr="00927277">
        <w:rPr>
          <w:rFonts w:ascii="Times New Roman" w:hAnsi="Times New Roman" w:cs="Times New Roman"/>
          <w:color w:val="000000"/>
          <w:sz w:val="26"/>
          <w:szCs w:val="26"/>
        </w:rPr>
        <w:t>проведению</w:t>
      </w:r>
      <w:r w:rsidRPr="00927277">
        <w:rPr>
          <w:rFonts w:ascii="Times New Roman" w:hAnsi="Times New Roman" w:cs="Times New Roman"/>
          <w:color w:val="000000"/>
          <w:sz w:val="26"/>
          <w:szCs w:val="26"/>
        </w:rPr>
        <w:t xml:space="preserve"> запроса предложений</w:t>
      </w:r>
      <w:r w:rsidR="00811263" w:rsidRPr="00927277">
        <w:rPr>
          <w:rFonts w:ascii="Times New Roman" w:hAnsi="Times New Roman" w:cs="Times New Roman"/>
          <w:color w:val="000000"/>
          <w:sz w:val="26"/>
          <w:szCs w:val="26"/>
        </w:rPr>
        <w:t>).</w:t>
      </w:r>
    </w:p>
    <w:p w:rsidR="00811263" w:rsidRPr="00927277" w:rsidRDefault="00811263" w:rsidP="00A1115F">
      <w:pPr>
        <w:pStyle w:val="ConsNormal"/>
        <w:ind w:right="0" w:firstLine="0"/>
        <w:jc w:val="both"/>
        <w:rPr>
          <w:rFonts w:ascii="Times New Roman" w:hAnsi="Times New Roman" w:cs="Times New Roman"/>
          <w:color w:val="000000"/>
          <w:sz w:val="26"/>
          <w:szCs w:val="26"/>
        </w:rPr>
      </w:pPr>
      <w:r w:rsidRPr="00927277">
        <w:rPr>
          <w:rFonts w:ascii="Times New Roman" w:hAnsi="Times New Roman" w:cs="Times New Roman"/>
          <w:color w:val="000000"/>
          <w:sz w:val="26"/>
          <w:szCs w:val="26"/>
        </w:rPr>
        <w:t xml:space="preserve">В течение трех дней со дня получения проекта договора победитель направляет </w:t>
      </w:r>
      <w:r w:rsidR="00A1115F" w:rsidRPr="00927277">
        <w:rPr>
          <w:rFonts w:ascii="Times New Roman" w:hAnsi="Times New Roman" w:cs="Times New Roman"/>
          <w:color w:val="000000"/>
          <w:sz w:val="26"/>
          <w:szCs w:val="26"/>
        </w:rPr>
        <w:t>Заказчику</w:t>
      </w:r>
      <w:r w:rsidRPr="00927277">
        <w:rPr>
          <w:rFonts w:ascii="Times New Roman" w:hAnsi="Times New Roman" w:cs="Times New Roman"/>
          <w:color w:val="000000"/>
          <w:sz w:val="26"/>
          <w:szCs w:val="26"/>
        </w:rPr>
        <w:t xml:space="preserve"> подписанный договор</w:t>
      </w:r>
      <w:r w:rsidRPr="00927277">
        <w:rPr>
          <w:rFonts w:ascii="Times New Roman" w:hAnsi="Times New Roman" w:cs="Times New Roman"/>
          <w:b/>
          <w:color w:val="000000"/>
          <w:sz w:val="26"/>
          <w:szCs w:val="26"/>
        </w:rPr>
        <w:t xml:space="preserve">, </w:t>
      </w:r>
      <w:r w:rsidRPr="00927277">
        <w:rPr>
          <w:rFonts w:ascii="Times New Roman" w:hAnsi="Times New Roman" w:cs="Times New Roman"/>
          <w:color w:val="000000"/>
          <w:sz w:val="26"/>
          <w:szCs w:val="26"/>
        </w:rPr>
        <w:t>а также подписанный документ об обеспечении исполнения договора.</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rFonts w:eastAsia="Calibri"/>
          <w:sz w:val="26"/>
          <w:szCs w:val="26"/>
          <w:lang w:eastAsia="en-US"/>
        </w:rPr>
        <w:t>Банковская гарантия должна быть выдана банком или иной кредитной организацией, имеющими действующие лицензии Банка России.</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Банковская гарантия должна быть безотзывной.</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Бенефициаром в банковс</w:t>
      </w:r>
      <w:r w:rsidR="00A1115F" w:rsidRPr="00927277">
        <w:rPr>
          <w:sz w:val="26"/>
          <w:szCs w:val="26"/>
        </w:rPr>
        <w:t>кой гарантии должен быть указан Заказчик, принципал – победитель запроса предложений, гарант</w:t>
      </w:r>
      <w:r w:rsidRPr="00927277">
        <w:rPr>
          <w:sz w:val="26"/>
          <w:szCs w:val="26"/>
        </w:rPr>
        <w:t xml:space="preserve"> - банк, выдавший банковскую гарантию.</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 xml:space="preserve">В банковской гарантии должно быть предусмотрено безусловное право </w:t>
      </w:r>
      <w:r w:rsidR="00A1115F" w:rsidRPr="00927277">
        <w:rPr>
          <w:sz w:val="26"/>
          <w:szCs w:val="26"/>
        </w:rPr>
        <w:t>Заказчика</w:t>
      </w:r>
      <w:r w:rsidRPr="00927277">
        <w:rPr>
          <w:sz w:val="26"/>
          <w:szCs w:val="26"/>
        </w:rPr>
        <w:t xml:space="preserve"> на истребование суммы банковской гарантии при неисполнении (нарушении) условий исполнения договора.</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lastRenderedPageBreak/>
        <w:t xml:space="preserve">В банковской гарантии должно быть предусмотрено, что для истребования суммы обеспечения договора </w:t>
      </w:r>
      <w:r w:rsidR="00A1115F" w:rsidRPr="00927277">
        <w:rPr>
          <w:sz w:val="26"/>
          <w:szCs w:val="26"/>
        </w:rPr>
        <w:t>Заказчик</w:t>
      </w:r>
      <w:r w:rsidRPr="00927277">
        <w:rPr>
          <w:sz w:val="26"/>
          <w:szCs w:val="26"/>
        </w:rPr>
        <w:t xml:space="preserve"> направляет в банк только письменное требование и оригинал банковской гарантии.</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Платеж по банковской гарантии должен быть осуществлен в течение 5 рабочих дней после обращения бенефициара.</w:t>
      </w:r>
    </w:p>
    <w:p w:rsidR="00811263" w:rsidRPr="00927277" w:rsidRDefault="00811263" w:rsidP="00A1115F">
      <w:pPr>
        <w:pStyle w:val="a8"/>
        <w:autoSpaceDE w:val="0"/>
        <w:autoSpaceDN w:val="0"/>
        <w:adjustRightInd w:val="0"/>
        <w:ind w:left="0"/>
        <w:jc w:val="both"/>
        <w:rPr>
          <w:rFonts w:eastAsia="Calibri"/>
          <w:sz w:val="26"/>
          <w:szCs w:val="26"/>
          <w:lang w:eastAsia="en-US"/>
        </w:rPr>
      </w:pPr>
      <w:r w:rsidRPr="00927277">
        <w:rPr>
          <w:sz w:val="26"/>
          <w:szCs w:val="26"/>
        </w:rPr>
        <w:t xml:space="preserve">Расходы, связанные с получением и применением банковской гарантии, несет победитель </w:t>
      </w:r>
      <w:r w:rsidR="00A1115F" w:rsidRPr="00927277">
        <w:rPr>
          <w:sz w:val="26"/>
          <w:szCs w:val="26"/>
        </w:rPr>
        <w:t>запроса предложений</w:t>
      </w:r>
      <w:r w:rsidRPr="00927277">
        <w:rPr>
          <w:sz w:val="26"/>
          <w:szCs w:val="26"/>
        </w:rPr>
        <w:t>.</w:t>
      </w:r>
    </w:p>
    <w:p w:rsidR="00A1115F" w:rsidRPr="00927277" w:rsidRDefault="00811263" w:rsidP="00A1115F">
      <w:pPr>
        <w:pStyle w:val="a8"/>
        <w:autoSpaceDE w:val="0"/>
        <w:autoSpaceDN w:val="0"/>
        <w:adjustRightInd w:val="0"/>
        <w:ind w:left="0"/>
        <w:jc w:val="both"/>
        <w:rPr>
          <w:sz w:val="26"/>
          <w:szCs w:val="26"/>
        </w:rPr>
      </w:pPr>
      <w:r w:rsidRPr="00927277">
        <w:rPr>
          <w:sz w:val="26"/>
          <w:szCs w:val="26"/>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w:t>
      </w:r>
      <w:r w:rsidR="00A1115F" w:rsidRPr="00927277">
        <w:rPr>
          <w:sz w:val="26"/>
          <w:szCs w:val="26"/>
        </w:rPr>
        <w:t>Заказчиком</w:t>
      </w:r>
      <w:r w:rsidRPr="00927277">
        <w:rPr>
          <w:sz w:val="26"/>
          <w:szCs w:val="26"/>
        </w:rPr>
        <w:t>.</w:t>
      </w:r>
    </w:p>
    <w:p w:rsidR="00811263" w:rsidRPr="00927277" w:rsidRDefault="00B162F3" w:rsidP="00A1115F">
      <w:pPr>
        <w:pStyle w:val="a8"/>
        <w:autoSpaceDE w:val="0"/>
        <w:autoSpaceDN w:val="0"/>
        <w:adjustRightInd w:val="0"/>
        <w:ind w:left="0"/>
        <w:jc w:val="both"/>
        <w:rPr>
          <w:rFonts w:eastAsia="Calibri"/>
          <w:sz w:val="26"/>
          <w:szCs w:val="26"/>
          <w:lang w:eastAsia="en-US"/>
        </w:rPr>
      </w:pPr>
      <w:r w:rsidRPr="00927277">
        <w:rPr>
          <w:sz w:val="26"/>
          <w:szCs w:val="26"/>
        </w:rPr>
        <w:t>4.15</w:t>
      </w:r>
      <w:r w:rsidR="00A1115F" w:rsidRPr="00927277">
        <w:rPr>
          <w:sz w:val="26"/>
          <w:szCs w:val="26"/>
        </w:rPr>
        <w:t xml:space="preserve">.2.2. </w:t>
      </w:r>
      <w:r w:rsidR="00811263" w:rsidRPr="00927277">
        <w:rPr>
          <w:sz w:val="26"/>
          <w:szCs w:val="26"/>
        </w:rPr>
        <w:t>путем поручительства:</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r w:rsidR="00A1115F" w:rsidRPr="00927277">
        <w:rPr>
          <w:sz w:val="26"/>
          <w:szCs w:val="26"/>
        </w:rPr>
        <w:t>поставки товара/выполнения работ/оказания услуг</w:t>
      </w:r>
      <w:r w:rsidRPr="00927277">
        <w:rPr>
          <w:sz w:val="26"/>
          <w:szCs w:val="26"/>
        </w:rPr>
        <w:t>.</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 xml:space="preserve">Договор поручительства должен содержать указание на согласие поручителя с тем, что изменения и </w:t>
      </w:r>
      <w:r w:rsidR="00A62B6F" w:rsidRPr="00927277">
        <w:rPr>
          <w:sz w:val="26"/>
          <w:szCs w:val="26"/>
        </w:rPr>
        <w:t>дополнения, внесенные в договор</w:t>
      </w:r>
      <w:r w:rsidRPr="00927277">
        <w:rPr>
          <w:sz w:val="26"/>
          <w:szCs w:val="26"/>
        </w:rPr>
        <w:t xml:space="preserve">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
    <w:p w:rsidR="00811263" w:rsidRPr="00927277" w:rsidRDefault="00811263" w:rsidP="00A1115F">
      <w:pPr>
        <w:pStyle w:val="a8"/>
        <w:autoSpaceDE w:val="0"/>
        <w:autoSpaceDN w:val="0"/>
        <w:adjustRightInd w:val="0"/>
        <w:ind w:left="0"/>
        <w:jc w:val="both"/>
        <w:rPr>
          <w:sz w:val="26"/>
          <w:szCs w:val="26"/>
        </w:rPr>
      </w:pPr>
      <w:r w:rsidRPr="00927277">
        <w:rPr>
          <w:sz w:val="26"/>
          <w:szCs w:val="26"/>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811263" w:rsidRPr="00927277" w:rsidRDefault="00811263" w:rsidP="00A1115F">
      <w:pPr>
        <w:pStyle w:val="a"/>
        <w:numPr>
          <w:ilvl w:val="0"/>
          <w:numId w:val="0"/>
        </w:numPr>
        <w:tabs>
          <w:tab w:val="left" w:pos="426"/>
        </w:tabs>
        <w:spacing w:after="0"/>
        <w:contextualSpacing/>
        <w:rPr>
          <w:rFonts w:ascii="Times New Roman" w:hAnsi="Times New Roman"/>
          <w:sz w:val="26"/>
          <w:szCs w:val="26"/>
        </w:rPr>
      </w:pPr>
      <w:r w:rsidRPr="00927277">
        <w:rPr>
          <w:rFonts w:ascii="Times New Roman" w:hAnsi="Times New Roman"/>
          <w:sz w:val="26"/>
          <w:szCs w:val="26"/>
        </w:rPr>
        <w:t xml:space="preserve">-нарушение должником сроков </w:t>
      </w:r>
      <w:r w:rsidR="00A1115F" w:rsidRPr="00927277">
        <w:rPr>
          <w:rFonts w:ascii="Times New Roman" w:hAnsi="Times New Roman"/>
          <w:sz w:val="26"/>
          <w:szCs w:val="26"/>
        </w:rPr>
        <w:t xml:space="preserve">поставки товара, </w:t>
      </w:r>
      <w:r w:rsidRPr="00927277">
        <w:rPr>
          <w:rFonts w:ascii="Times New Roman" w:hAnsi="Times New Roman"/>
          <w:sz w:val="26"/>
          <w:szCs w:val="26"/>
        </w:rPr>
        <w:t>выполнения работ, оказания услуг предусмотренных договором;</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 xml:space="preserve">-снижение должником качества </w:t>
      </w:r>
      <w:r w:rsidR="00A1115F" w:rsidRPr="00927277">
        <w:rPr>
          <w:rFonts w:ascii="Times New Roman" w:hAnsi="Times New Roman"/>
          <w:sz w:val="26"/>
          <w:szCs w:val="26"/>
        </w:rPr>
        <w:t xml:space="preserve">поставки товара, </w:t>
      </w:r>
      <w:r w:rsidRPr="00927277">
        <w:rPr>
          <w:rFonts w:ascii="Times New Roman" w:hAnsi="Times New Roman"/>
          <w:sz w:val="26"/>
          <w:szCs w:val="26"/>
        </w:rPr>
        <w:t>выполнения работ, оказания услуг;</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-односторонний отказ должника от исполнения договора.</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 xml:space="preserve">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w:t>
      </w:r>
      <w:r w:rsidRPr="00927277">
        <w:rPr>
          <w:rFonts w:ascii="Times New Roman" w:hAnsi="Times New Roman"/>
          <w:sz w:val="26"/>
          <w:szCs w:val="26"/>
        </w:rPr>
        <w:lastRenderedPageBreak/>
        <w:t>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установленный </w:t>
      </w:r>
      <w:r w:rsidR="00A62B6F" w:rsidRPr="00927277">
        <w:rPr>
          <w:rFonts w:ascii="Times New Roman" w:hAnsi="Times New Roman"/>
          <w:sz w:val="26"/>
          <w:szCs w:val="26"/>
        </w:rPr>
        <w:t>договором</w:t>
      </w:r>
      <w:r w:rsidRPr="00927277">
        <w:rPr>
          <w:rFonts w:ascii="Times New Roman" w:hAnsi="Times New Roman"/>
          <w:sz w:val="26"/>
          <w:szCs w:val="26"/>
        </w:rPr>
        <w:t xml:space="preserve">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 актов, подтверждающих </w:t>
      </w:r>
      <w:r w:rsidR="00A1115F" w:rsidRPr="00927277">
        <w:rPr>
          <w:rFonts w:ascii="Times New Roman" w:hAnsi="Times New Roman"/>
          <w:sz w:val="26"/>
          <w:szCs w:val="26"/>
        </w:rPr>
        <w:t xml:space="preserve">поставку товара, </w:t>
      </w:r>
      <w:r w:rsidRPr="00927277">
        <w:rPr>
          <w:rFonts w:ascii="Times New Roman" w:hAnsi="Times New Roman"/>
          <w:sz w:val="26"/>
          <w:szCs w:val="26"/>
        </w:rPr>
        <w:t>выполнение работ, оказание услуг.</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 xml:space="preserve">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w:t>
      </w:r>
      <w:r w:rsidR="005C54CB" w:rsidRPr="00927277">
        <w:rPr>
          <w:rFonts w:ascii="Times New Roman" w:hAnsi="Times New Roman"/>
          <w:sz w:val="26"/>
          <w:szCs w:val="26"/>
        </w:rPr>
        <w:t>этом,</w:t>
      </w:r>
      <w:r w:rsidRPr="00927277">
        <w:rPr>
          <w:rFonts w:ascii="Times New Roman" w:hAnsi="Times New Roman"/>
          <w:sz w:val="26"/>
          <w:szCs w:val="26"/>
        </w:rPr>
        <w:t xml:space="preserve"> безусловно достаточным подтверждением принятия поручительства будет заключение договора.</w:t>
      </w:r>
    </w:p>
    <w:p w:rsidR="00811263" w:rsidRPr="00927277" w:rsidRDefault="00811263" w:rsidP="00A1115F">
      <w:pPr>
        <w:pStyle w:val="a"/>
        <w:numPr>
          <w:ilvl w:val="0"/>
          <w:numId w:val="0"/>
        </w:numPr>
        <w:tabs>
          <w:tab w:val="left" w:pos="480"/>
        </w:tabs>
        <w:spacing w:after="0"/>
        <w:contextualSpacing/>
        <w:rPr>
          <w:rFonts w:ascii="Times New Roman" w:hAnsi="Times New Roman"/>
          <w:sz w:val="26"/>
          <w:szCs w:val="26"/>
        </w:rPr>
      </w:pPr>
      <w:r w:rsidRPr="00927277">
        <w:rPr>
          <w:rFonts w:ascii="Times New Roman" w:hAnsi="Times New Roman"/>
          <w:sz w:val="26"/>
          <w:szCs w:val="26"/>
        </w:rPr>
        <w:t xml:space="preserve">Обеспечение исполнения </w:t>
      </w:r>
      <w:r w:rsidR="00670C06" w:rsidRPr="00927277">
        <w:rPr>
          <w:rFonts w:ascii="Times New Roman" w:hAnsi="Times New Roman"/>
          <w:sz w:val="26"/>
          <w:szCs w:val="26"/>
        </w:rPr>
        <w:t>договора</w:t>
      </w:r>
      <w:r w:rsidRPr="00927277">
        <w:rPr>
          <w:rFonts w:ascii="Times New Roman" w:hAnsi="Times New Roman"/>
          <w:sz w:val="26"/>
          <w:szCs w:val="26"/>
        </w:rPr>
        <w:t xml:space="preserve">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DA4198" w:rsidRPr="002A3EB8" w:rsidRDefault="00DA4198" w:rsidP="00F50B46">
      <w:pPr>
        <w:pStyle w:val="aa"/>
        <w:shd w:val="clear" w:color="auto" w:fill="auto"/>
        <w:tabs>
          <w:tab w:val="left" w:pos="1273"/>
        </w:tabs>
        <w:spacing w:line="240" w:lineRule="auto"/>
        <w:rPr>
          <w:sz w:val="26"/>
          <w:szCs w:val="26"/>
          <w:highlight w:val="yellow"/>
        </w:rPr>
      </w:pPr>
    </w:p>
    <w:p w:rsidR="00DA4198" w:rsidRPr="002A3EB8" w:rsidRDefault="00EA78A8" w:rsidP="008D4CBB">
      <w:pPr>
        <w:spacing w:after="200" w:line="276" w:lineRule="auto"/>
        <w:rPr>
          <w:sz w:val="26"/>
          <w:szCs w:val="26"/>
          <w:highlight w:val="yellow"/>
        </w:rPr>
      </w:pPr>
      <w:r w:rsidRPr="002A3EB8">
        <w:rPr>
          <w:sz w:val="26"/>
          <w:szCs w:val="26"/>
          <w:highlight w:val="yellow"/>
        </w:rPr>
        <w:br w:type="page"/>
      </w:r>
    </w:p>
    <w:p w:rsidR="008D4CBB" w:rsidRPr="00494E3F" w:rsidRDefault="008D4CBB" w:rsidP="00B162F3">
      <w:pPr>
        <w:pStyle w:val="a8"/>
        <w:numPr>
          <w:ilvl w:val="0"/>
          <w:numId w:val="29"/>
        </w:numPr>
        <w:tabs>
          <w:tab w:val="right" w:pos="8640"/>
        </w:tabs>
        <w:jc w:val="center"/>
        <w:rPr>
          <w:b/>
          <w:snapToGrid w:val="0"/>
          <w:sz w:val="26"/>
          <w:szCs w:val="26"/>
        </w:rPr>
      </w:pPr>
      <w:r w:rsidRPr="00494E3F">
        <w:rPr>
          <w:b/>
          <w:snapToGrid w:val="0"/>
          <w:sz w:val="26"/>
          <w:szCs w:val="26"/>
        </w:rPr>
        <w:lastRenderedPageBreak/>
        <w:t>Проект договора</w:t>
      </w:r>
    </w:p>
    <w:p w:rsidR="00AB2C4D" w:rsidRPr="002A3EB8" w:rsidRDefault="00AB2C4D" w:rsidP="008D4CBB">
      <w:pPr>
        <w:ind w:firstLine="485"/>
        <w:jc w:val="right"/>
        <w:rPr>
          <w:sz w:val="22"/>
          <w:szCs w:val="22"/>
          <w:highlight w:val="yellow"/>
        </w:rPr>
      </w:pPr>
    </w:p>
    <w:p w:rsidR="00494E3F" w:rsidRPr="00215230" w:rsidRDefault="00494E3F" w:rsidP="00494E3F">
      <w:pPr>
        <w:pStyle w:val="af4"/>
        <w:ind w:firstLine="720"/>
        <w:rPr>
          <w:sz w:val="22"/>
          <w:szCs w:val="22"/>
        </w:rPr>
      </w:pPr>
      <w:r w:rsidRPr="00215230">
        <w:rPr>
          <w:sz w:val="22"/>
          <w:szCs w:val="22"/>
        </w:rPr>
        <w:t xml:space="preserve">ДОГОВОР </w:t>
      </w:r>
      <w:r w:rsidR="00EB0219">
        <w:rPr>
          <w:sz w:val="22"/>
          <w:szCs w:val="22"/>
        </w:rPr>
        <w:t>НА ОТКРЫТИЕ КРЕДИТНОЙ ЛИНИИ ДЛЯ НУЖД КГУП «ПРИМТЕПЛОЭНЕРГО»</w:t>
      </w:r>
    </w:p>
    <w:p w:rsidR="00494E3F" w:rsidRPr="00A900E7" w:rsidRDefault="00494E3F" w:rsidP="00494E3F">
      <w:pPr>
        <w:jc w:val="center"/>
        <w:rPr>
          <w:sz w:val="22"/>
          <w:szCs w:val="22"/>
        </w:rPr>
      </w:pPr>
      <w:r w:rsidRPr="00215230">
        <w:rPr>
          <w:sz w:val="22"/>
          <w:szCs w:val="22"/>
        </w:rPr>
        <w:t xml:space="preserve">№  </w:t>
      </w:r>
      <w:r w:rsidRPr="00A900E7">
        <w:rPr>
          <w:sz w:val="22"/>
          <w:szCs w:val="22"/>
        </w:rPr>
        <w:t>_____</w:t>
      </w:r>
    </w:p>
    <w:p w:rsidR="00494E3F" w:rsidRPr="00215230" w:rsidRDefault="00494E3F" w:rsidP="00494E3F">
      <w:pPr>
        <w:jc w:val="both"/>
        <w:rPr>
          <w:sz w:val="22"/>
          <w:szCs w:val="22"/>
        </w:rPr>
      </w:pPr>
      <w:r w:rsidRPr="00215230">
        <w:rPr>
          <w:sz w:val="22"/>
          <w:szCs w:val="22"/>
        </w:rPr>
        <w:t>г. Владивосток</w:t>
      </w:r>
      <w:r w:rsidRPr="00215230">
        <w:rPr>
          <w:sz w:val="22"/>
          <w:szCs w:val="22"/>
        </w:rPr>
        <w:tab/>
      </w:r>
      <w:r w:rsidRPr="00215230">
        <w:rPr>
          <w:sz w:val="22"/>
          <w:szCs w:val="22"/>
        </w:rPr>
        <w:tab/>
      </w:r>
      <w:r w:rsidRPr="00215230">
        <w:rPr>
          <w:sz w:val="22"/>
          <w:szCs w:val="22"/>
        </w:rPr>
        <w:tab/>
      </w:r>
      <w:r w:rsidRPr="00215230">
        <w:rPr>
          <w:sz w:val="22"/>
          <w:szCs w:val="22"/>
        </w:rPr>
        <w:tab/>
        <w:t xml:space="preserve">                                                                  «</w:t>
      </w:r>
      <w:r w:rsidRPr="00A900E7">
        <w:rPr>
          <w:sz w:val="22"/>
          <w:szCs w:val="22"/>
        </w:rPr>
        <w:t>__</w:t>
      </w:r>
      <w:r w:rsidRPr="00215230">
        <w:rPr>
          <w:sz w:val="22"/>
          <w:szCs w:val="22"/>
        </w:rPr>
        <w:t xml:space="preserve">»  </w:t>
      </w:r>
      <w:r w:rsidRPr="00A900E7">
        <w:rPr>
          <w:sz w:val="22"/>
          <w:szCs w:val="22"/>
        </w:rPr>
        <w:t>________</w:t>
      </w:r>
      <w:r w:rsidRPr="00215230">
        <w:rPr>
          <w:sz w:val="22"/>
          <w:szCs w:val="22"/>
        </w:rPr>
        <w:t xml:space="preserve"> 2012г.</w:t>
      </w:r>
    </w:p>
    <w:p w:rsidR="00494E3F" w:rsidRPr="00215230" w:rsidRDefault="00494E3F" w:rsidP="00494E3F">
      <w:pPr>
        <w:jc w:val="both"/>
        <w:rPr>
          <w:sz w:val="22"/>
          <w:szCs w:val="22"/>
        </w:rPr>
      </w:pPr>
    </w:p>
    <w:p w:rsidR="00494E3F" w:rsidRPr="00215230" w:rsidRDefault="00494E3F" w:rsidP="00494E3F">
      <w:pPr>
        <w:ind w:firstLine="709"/>
        <w:jc w:val="both"/>
        <w:rPr>
          <w:sz w:val="22"/>
          <w:szCs w:val="22"/>
        </w:rPr>
      </w:pPr>
      <w:r w:rsidRPr="00215230">
        <w:rPr>
          <w:sz w:val="22"/>
          <w:szCs w:val="22"/>
        </w:rPr>
        <w:t xml:space="preserve">  "</w:t>
      </w:r>
      <w:r w:rsidRPr="00A900E7">
        <w:rPr>
          <w:sz w:val="22"/>
          <w:szCs w:val="22"/>
        </w:rPr>
        <w:t>__________</w:t>
      </w:r>
      <w:r w:rsidR="00365D27">
        <w:rPr>
          <w:sz w:val="22"/>
          <w:szCs w:val="22"/>
        </w:rPr>
        <w:t>"</w:t>
      </w:r>
      <w:r w:rsidRPr="00215230">
        <w:rPr>
          <w:sz w:val="22"/>
          <w:szCs w:val="22"/>
        </w:rPr>
        <w:t xml:space="preserve">, именуемый в дальнейшем   “Кредитор”, в  лице Председателя Правления </w:t>
      </w:r>
      <w:r w:rsidRPr="00A900E7">
        <w:rPr>
          <w:sz w:val="22"/>
          <w:szCs w:val="22"/>
        </w:rPr>
        <w:t>________________________</w:t>
      </w:r>
      <w:r w:rsidRPr="00215230">
        <w:rPr>
          <w:sz w:val="22"/>
          <w:szCs w:val="22"/>
        </w:rPr>
        <w:t>, действующего на основании Устава, с одной стороны, и Краевое государственное унитарное предприятие «Примтеплоэнерго», именуемое в дальнейшем</w:t>
      </w:r>
      <w:r w:rsidRPr="00215230">
        <w:rPr>
          <w:i/>
          <w:sz w:val="22"/>
          <w:szCs w:val="22"/>
        </w:rPr>
        <w:t xml:space="preserve"> </w:t>
      </w:r>
      <w:r w:rsidRPr="00215230">
        <w:rPr>
          <w:sz w:val="22"/>
          <w:szCs w:val="22"/>
        </w:rPr>
        <w:t xml:space="preserve">"Заемщик", в лице Генерального директора </w:t>
      </w:r>
      <w:r w:rsidRPr="00A900E7">
        <w:rPr>
          <w:sz w:val="22"/>
          <w:szCs w:val="22"/>
        </w:rPr>
        <w:t>__________________________</w:t>
      </w:r>
      <w:r w:rsidRPr="00215230">
        <w:rPr>
          <w:sz w:val="22"/>
          <w:szCs w:val="22"/>
        </w:rPr>
        <w:t xml:space="preserve">, действующего на основании Устава, с другой стороны, именуемые в дальнейшем “Стороны”, заключили настоящий договор (далее - “Договор”)  о нижеследующем:   </w:t>
      </w:r>
    </w:p>
    <w:p w:rsidR="00494E3F" w:rsidRPr="00215230" w:rsidRDefault="00494E3F" w:rsidP="00494E3F">
      <w:pPr>
        <w:numPr>
          <w:ilvl w:val="0"/>
          <w:numId w:val="41"/>
        </w:numPr>
        <w:tabs>
          <w:tab w:val="clear" w:pos="3525"/>
          <w:tab w:val="num" w:pos="-540"/>
        </w:tabs>
        <w:jc w:val="both"/>
        <w:rPr>
          <w:b/>
          <w:sz w:val="22"/>
          <w:szCs w:val="22"/>
        </w:rPr>
      </w:pPr>
      <w:r w:rsidRPr="00215230">
        <w:rPr>
          <w:b/>
          <w:sz w:val="22"/>
          <w:szCs w:val="22"/>
        </w:rPr>
        <w:t xml:space="preserve">Предмет договора. </w:t>
      </w:r>
    </w:p>
    <w:p w:rsidR="00494E3F" w:rsidRPr="00883F79" w:rsidRDefault="00494E3F" w:rsidP="00494E3F">
      <w:pPr>
        <w:tabs>
          <w:tab w:val="num" w:pos="-540"/>
        </w:tabs>
        <w:ind w:firstLine="720"/>
        <w:jc w:val="both"/>
        <w:rPr>
          <w:sz w:val="22"/>
          <w:szCs w:val="22"/>
        </w:rPr>
      </w:pPr>
      <w:r w:rsidRPr="00883F79">
        <w:rPr>
          <w:sz w:val="22"/>
          <w:szCs w:val="22"/>
        </w:rPr>
        <w:t xml:space="preserve">1.1.   Кредитор предоставляет Заемщику в порядке и на условиях, предусмотренных настоящим  договором  кредит частями (Далее «Кредитная линия») на пополнение оборотных средств, в том числе на приобретение топлива. </w:t>
      </w:r>
    </w:p>
    <w:p w:rsidR="00494E3F" w:rsidRPr="00215230" w:rsidRDefault="00494E3F" w:rsidP="00494E3F">
      <w:pPr>
        <w:pStyle w:val="af1"/>
        <w:tabs>
          <w:tab w:val="num" w:pos="-540"/>
        </w:tabs>
        <w:ind w:right="-6"/>
        <w:jc w:val="both"/>
        <w:rPr>
          <w:sz w:val="22"/>
          <w:szCs w:val="22"/>
        </w:rPr>
      </w:pPr>
      <w:r w:rsidRPr="00883F79">
        <w:rPr>
          <w:sz w:val="22"/>
          <w:szCs w:val="22"/>
        </w:rPr>
        <w:tab/>
        <w:t>1.2. В период действия настоящего договора  размер  единовременной   задолженности  Заемщика не может превышать 150 000 000 (Сто пятьдесят миллионов) рублей в течение периода с __ июля 2012г. по __ ноябрь 2013г. (Лимит задолженности).</w:t>
      </w:r>
    </w:p>
    <w:p w:rsidR="00494E3F" w:rsidRPr="00494E3F" w:rsidRDefault="00494E3F" w:rsidP="00494E3F">
      <w:pPr>
        <w:pStyle w:val="aa"/>
        <w:tabs>
          <w:tab w:val="num" w:pos="-540"/>
        </w:tabs>
        <w:spacing w:line="240" w:lineRule="auto"/>
        <w:rPr>
          <w:rFonts w:eastAsia="Times New Roman"/>
          <w:sz w:val="22"/>
          <w:szCs w:val="22"/>
          <w:lang w:eastAsia="ru-RU"/>
        </w:rPr>
      </w:pPr>
      <w:r>
        <w:rPr>
          <w:i/>
          <w:sz w:val="22"/>
          <w:szCs w:val="22"/>
        </w:rPr>
        <w:t xml:space="preserve">            </w:t>
      </w:r>
      <w:r>
        <w:rPr>
          <w:sz w:val="22"/>
          <w:szCs w:val="22"/>
        </w:rPr>
        <w:t xml:space="preserve"> 1.3</w:t>
      </w:r>
      <w:r w:rsidRPr="00215230">
        <w:rPr>
          <w:sz w:val="22"/>
          <w:szCs w:val="22"/>
        </w:rPr>
        <w:t xml:space="preserve">.  </w:t>
      </w:r>
      <w:r w:rsidRPr="00494E3F">
        <w:rPr>
          <w:rFonts w:eastAsia="Times New Roman"/>
          <w:sz w:val="22"/>
          <w:szCs w:val="22"/>
          <w:lang w:eastAsia="ru-RU"/>
        </w:rPr>
        <w:t>Каждая часть кредита выдается в пределах неиспользованного  «Лимита задолженности» и окончательным гашением каждой части кредита в срок до «__» ноября 2013г. («Дата погашения кредитной линии») включительно. Общий срок использования кредита  составляет 17 месяцев.</w:t>
      </w:r>
    </w:p>
    <w:p w:rsidR="00494E3F" w:rsidRPr="00215230" w:rsidRDefault="00494E3F" w:rsidP="00494E3F">
      <w:pPr>
        <w:tabs>
          <w:tab w:val="num" w:pos="-540"/>
        </w:tabs>
        <w:ind w:firstLine="720"/>
        <w:jc w:val="both"/>
        <w:rPr>
          <w:sz w:val="22"/>
          <w:szCs w:val="22"/>
        </w:rPr>
      </w:pPr>
      <w:r>
        <w:rPr>
          <w:sz w:val="22"/>
          <w:szCs w:val="22"/>
        </w:rPr>
        <w:t>1.4</w:t>
      </w:r>
      <w:r w:rsidRPr="00215230">
        <w:rPr>
          <w:sz w:val="22"/>
          <w:szCs w:val="22"/>
        </w:rPr>
        <w:t>.  Кредитор имеет право без согласования с Заемщиком  досрочно прекратить выдачу  денежных средств в рамках кредитной линии и досрочно истребовать кредит при  наступлении  любого из следующих обстоятельств:</w:t>
      </w:r>
    </w:p>
    <w:p w:rsidR="00494E3F" w:rsidRPr="00215230" w:rsidRDefault="00494E3F" w:rsidP="00494E3F">
      <w:pPr>
        <w:ind w:firstLine="720"/>
        <w:jc w:val="both"/>
        <w:rPr>
          <w:sz w:val="22"/>
          <w:szCs w:val="22"/>
        </w:rPr>
      </w:pPr>
      <w:r w:rsidRPr="00215230">
        <w:rPr>
          <w:sz w:val="22"/>
          <w:szCs w:val="22"/>
        </w:rPr>
        <w:t>- ухудшение финансового состояния Заемщика и (или) ведение бухгалтерского учета не в соответствии с Положением по бухгалтерскому учету и нормативными актами Минфина России;</w:t>
      </w:r>
    </w:p>
    <w:p w:rsidR="00494E3F" w:rsidRPr="00215230" w:rsidRDefault="00494E3F" w:rsidP="00494E3F">
      <w:pPr>
        <w:ind w:firstLine="720"/>
        <w:jc w:val="both"/>
        <w:rPr>
          <w:sz w:val="22"/>
          <w:szCs w:val="22"/>
        </w:rPr>
      </w:pPr>
      <w:r w:rsidRPr="00215230">
        <w:rPr>
          <w:sz w:val="22"/>
          <w:szCs w:val="22"/>
        </w:rPr>
        <w:t>- невыполнение Заемщиком любого из своих обязательств по  настоящему Договору;</w:t>
      </w:r>
    </w:p>
    <w:p w:rsidR="00494E3F" w:rsidRPr="00215230" w:rsidRDefault="00494E3F" w:rsidP="00494E3F">
      <w:pPr>
        <w:pStyle w:val="af1"/>
        <w:ind w:right="49" w:firstLine="708"/>
        <w:jc w:val="both"/>
        <w:rPr>
          <w:sz w:val="22"/>
          <w:szCs w:val="22"/>
        </w:rPr>
      </w:pPr>
      <w:r w:rsidRPr="00215230">
        <w:rPr>
          <w:sz w:val="22"/>
          <w:szCs w:val="22"/>
        </w:rPr>
        <w:t>-возникновение просроченной задолженности по кредитной линии либо неисполнения обязательств по иному финансовому обязательству Заемщика перед Кредитором (кредит, вексель, облигация, обязательства в иной форме) в течение 5 рабочих дней и более;</w:t>
      </w:r>
    </w:p>
    <w:p w:rsidR="00494E3F" w:rsidRPr="00215230" w:rsidRDefault="00494E3F" w:rsidP="00494E3F">
      <w:pPr>
        <w:ind w:firstLine="720"/>
        <w:jc w:val="both"/>
        <w:rPr>
          <w:sz w:val="22"/>
          <w:szCs w:val="22"/>
        </w:rPr>
      </w:pPr>
      <w:r w:rsidRPr="00215230">
        <w:rPr>
          <w:sz w:val="22"/>
          <w:szCs w:val="22"/>
        </w:rPr>
        <w:t>-возникновение на счете Заемщика картотеки неисполненных платежных документов, получение инкассовых требований, арест счета или приостановление операций по счету по решению налоговых органов, наличие иных ограничениях  по распоряжению счетом;</w:t>
      </w:r>
    </w:p>
    <w:p w:rsidR="00494E3F" w:rsidRPr="00215230" w:rsidRDefault="00494E3F" w:rsidP="00494E3F">
      <w:pPr>
        <w:ind w:firstLine="720"/>
        <w:jc w:val="both"/>
        <w:rPr>
          <w:sz w:val="22"/>
          <w:szCs w:val="22"/>
        </w:rPr>
      </w:pPr>
      <w:r w:rsidRPr="00215230">
        <w:rPr>
          <w:sz w:val="22"/>
          <w:szCs w:val="22"/>
        </w:rPr>
        <w:t>-снижение оборотов по счетам Заемщика  у Кредитора.</w:t>
      </w:r>
    </w:p>
    <w:p w:rsidR="00494E3F" w:rsidRPr="00215230" w:rsidRDefault="00494E3F" w:rsidP="00494E3F">
      <w:pPr>
        <w:pStyle w:val="3"/>
        <w:tabs>
          <w:tab w:val="num" w:pos="-540"/>
        </w:tabs>
        <w:ind w:left="0"/>
        <w:jc w:val="both"/>
        <w:rPr>
          <w:sz w:val="22"/>
          <w:szCs w:val="22"/>
        </w:rPr>
      </w:pPr>
      <w:r w:rsidRPr="00215230">
        <w:rPr>
          <w:sz w:val="22"/>
          <w:szCs w:val="22"/>
        </w:rPr>
        <w:tab/>
        <w:t>По письменному требованию кредитора все выданные суммы  вместе с начисленными процентами и комиссиями на них  должны быть  возвращены  кредитору  в указанный им срок.</w:t>
      </w:r>
    </w:p>
    <w:p w:rsidR="00494E3F" w:rsidRPr="00215230" w:rsidRDefault="00494E3F" w:rsidP="00494E3F">
      <w:pPr>
        <w:tabs>
          <w:tab w:val="num" w:pos="-540"/>
        </w:tabs>
        <w:jc w:val="center"/>
        <w:rPr>
          <w:b/>
          <w:sz w:val="22"/>
          <w:szCs w:val="22"/>
        </w:rPr>
      </w:pPr>
      <w:r w:rsidRPr="00215230">
        <w:rPr>
          <w:b/>
          <w:sz w:val="22"/>
          <w:szCs w:val="22"/>
        </w:rPr>
        <w:t>2. Предварительные условия использования кредитной линии.</w:t>
      </w:r>
    </w:p>
    <w:p w:rsidR="00494E3F" w:rsidRPr="00215230" w:rsidRDefault="00494E3F" w:rsidP="00494E3F">
      <w:pPr>
        <w:tabs>
          <w:tab w:val="num" w:pos="-540"/>
        </w:tabs>
        <w:ind w:firstLine="720"/>
        <w:jc w:val="both"/>
        <w:rPr>
          <w:sz w:val="22"/>
          <w:szCs w:val="22"/>
        </w:rPr>
      </w:pPr>
      <w:r w:rsidRPr="00215230">
        <w:rPr>
          <w:sz w:val="22"/>
          <w:szCs w:val="22"/>
        </w:rPr>
        <w:t xml:space="preserve">2.1. Для получения  кредита  Заемщик  предоставляет Кредитору следующие документы (по форме и содержанию удовлетворяющие  Кредитора): </w:t>
      </w:r>
    </w:p>
    <w:p w:rsidR="00494E3F" w:rsidRPr="0035386D" w:rsidRDefault="00494E3F" w:rsidP="00494E3F">
      <w:pPr>
        <w:tabs>
          <w:tab w:val="num" w:pos="-540"/>
        </w:tabs>
        <w:ind w:firstLine="709"/>
        <w:jc w:val="both"/>
        <w:rPr>
          <w:sz w:val="22"/>
          <w:szCs w:val="22"/>
        </w:rPr>
      </w:pPr>
      <w:r w:rsidRPr="0035386D">
        <w:rPr>
          <w:sz w:val="22"/>
          <w:szCs w:val="22"/>
        </w:rPr>
        <w:t>- согласие Департамента имущественных отношений ПК на заключение данного договора;</w:t>
      </w:r>
    </w:p>
    <w:p w:rsidR="00494E3F" w:rsidRPr="00215230" w:rsidRDefault="00494E3F" w:rsidP="00494E3F">
      <w:pPr>
        <w:tabs>
          <w:tab w:val="left" w:pos="-1440"/>
          <w:tab w:val="num" w:pos="-540"/>
        </w:tabs>
        <w:ind w:firstLine="720"/>
        <w:jc w:val="both"/>
        <w:rPr>
          <w:sz w:val="22"/>
          <w:szCs w:val="22"/>
        </w:rPr>
      </w:pPr>
      <w:r w:rsidRPr="00215230">
        <w:rPr>
          <w:sz w:val="22"/>
          <w:szCs w:val="22"/>
        </w:rPr>
        <w:t xml:space="preserve">-  копии контрактов, подтверждающих целевой характер использования; </w:t>
      </w:r>
    </w:p>
    <w:p w:rsidR="00494E3F" w:rsidRPr="00215230" w:rsidRDefault="00494E3F" w:rsidP="00494E3F">
      <w:pPr>
        <w:pStyle w:val="af1"/>
        <w:tabs>
          <w:tab w:val="left" w:pos="-1800"/>
          <w:tab w:val="left" w:pos="-1440"/>
          <w:tab w:val="num" w:pos="-540"/>
        </w:tabs>
        <w:ind w:right="-5"/>
        <w:jc w:val="both"/>
        <w:rPr>
          <w:sz w:val="22"/>
          <w:szCs w:val="22"/>
        </w:rPr>
      </w:pPr>
      <w:r w:rsidRPr="00215230">
        <w:rPr>
          <w:sz w:val="22"/>
          <w:szCs w:val="22"/>
        </w:rPr>
        <w:tab/>
        <w:t xml:space="preserve">- свою балансовую отчетность (форма № 1, форма № 2) на последнюю отчетную дату с отметкой налоговой инспекции; </w:t>
      </w:r>
    </w:p>
    <w:p w:rsidR="00494E3F" w:rsidRPr="00494E3F" w:rsidRDefault="00494E3F" w:rsidP="00494E3F">
      <w:pPr>
        <w:pStyle w:val="aa"/>
        <w:tabs>
          <w:tab w:val="num" w:pos="-540"/>
        </w:tabs>
        <w:spacing w:line="240" w:lineRule="auto"/>
        <w:ind w:firstLine="720"/>
        <w:rPr>
          <w:rFonts w:eastAsia="Times New Roman"/>
          <w:sz w:val="22"/>
          <w:szCs w:val="22"/>
          <w:lang w:eastAsia="ru-RU"/>
        </w:rPr>
      </w:pPr>
      <w:r w:rsidRPr="00215230">
        <w:rPr>
          <w:i/>
          <w:sz w:val="22"/>
          <w:szCs w:val="22"/>
        </w:rPr>
        <w:t xml:space="preserve">- </w:t>
      </w:r>
      <w:r w:rsidRPr="00494E3F">
        <w:rPr>
          <w:rFonts w:eastAsia="Times New Roman"/>
          <w:sz w:val="22"/>
          <w:szCs w:val="22"/>
          <w:lang w:eastAsia="ru-RU"/>
        </w:rPr>
        <w:t>иные документы, по требованию Кредитора, в том числе устанавливающие обеспечение кредита.</w:t>
      </w:r>
    </w:p>
    <w:p w:rsidR="00494E3F" w:rsidRPr="003423AD" w:rsidRDefault="00494E3F" w:rsidP="00494E3F">
      <w:pPr>
        <w:pStyle w:val="af1"/>
        <w:tabs>
          <w:tab w:val="num" w:pos="-540"/>
        </w:tabs>
        <w:rPr>
          <w:sz w:val="22"/>
          <w:szCs w:val="22"/>
        </w:rPr>
      </w:pPr>
      <w:r w:rsidRPr="00215230">
        <w:rPr>
          <w:sz w:val="22"/>
          <w:szCs w:val="22"/>
        </w:rPr>
        <w:tab/>
      </w:r>
      <w:r w:rsidRPr="003423AD">
        <w:rPr>
          <w:sz w:val="22"/>
          <w:szCs w:val="22"/>
        </w:rPr>
        <w:t xml:space="preserve">2.2.  Выдача кредита  может быть произведена лишь при следующих условиях: </w:t>
      </w:r>
    </w:p>
    <w:p w:rsidR="00494E3F" w:rsidRPr="003423AD" w:rsidRDefault="00494E3F" w:rsidP="00494E3F">
      <w:pPr>
        <w:pStyle w:val="af1"/>
        <w:tabs>
          <w:tab w:val="left" w:pos="-1800"/>
          <w:tab w:val="num" w:pos="-540"/>
        </w:tabs>
        <w:ind w:right="49"/>
        <w:jc w:val="both"/>
        <w:rPr>
          <w:sz w:val="22"/>
          <w:szCs w:val="22"/>
        </w:rPr>
      </w:pPr>
      <w:r w:rsidRPr="003423AD">
        <w:rPr>
          <w:sz w:val="22"/>
          <w:szCs w:val="22"/>
        </w:rPr>
        <w:t xml:space="preserve"> </w:t>
      </w:r>
      <w:r w:rsidRPr="003423AD">
        <w:rPr>
          <w:sz w:val="22"/>
          <w:szCs w:val="22"/>
        </w:rPr>
        <w:tab/>
        <w:t>- вступление в силу  Соглашения о списании Кредитором без распоряжения Заемщика (</w:t>
      </w:r>
      <w:proofErr w:type="spellStart"/>
      <w:r w:rsidRPr="003423AD">
        <w:rPr>
          <w:sz w:val="22"/>
          <w:szCs w:val="22"/>
        </w:rPr>
        <w:t>безакцептном</w:t>
      </w:r>
      <w:proofErr w:type="spellEnd"/>
      <w:r w:rsidRPr="003423AD">
        <w:rPr>
          <w:sz w:val="22"/>
          <w:szCs w:val="22"/>
        </w:rPr>
        <w:t xml:space="preserve"> списании) любых денежных средств со счетов Заемщика с  направлением их на  погашение задолженности по настоящему Договору,  и предоставление одного  экземпляра Соглашения  Кредитору;  </w:t>
      </w:r>
    </w:p>
    <w:p w:rsidR="00494E3F" w:rsidRPr="00215230" w:rsidRDefault="00494E3F" w:rsidP="00494E3F">
      <w:pPr>
        <w:pStyle w:val="af1"/>
        <w:tabs>
          <w:tab w:val="left" w:pos="-1800"/>
          <w:tab w:val="left" w:pos="-1620"/>
        </w:tabs>
        <w:ind w:right="49"/>
        <w:jc w:val="both"/>
        <w:rPr>
          <w:sz w:val="22"/>
          <w:szCs w:val="22"/>
        </w:rPr>
      </w:pPr>
      <w:r w:rsidRPr="00215230">
        <w:rPr>
          <w:sz w:val="22"/>
          <w:szCs w:val="22"/>
        </w:rPr>
        <w:lastRenderedPageBreak/>
        <w:t>- отсутствия обременения счетов Заемщика, открытых у кредитора а также отсутствие выставленных к названным счетам  и не исполненных документов, включая документы, предусматривающие бесспорное (</w:t>
      </w:r>
      <w:proofErr w:type="spellStart"/>
      <w:r w:rsidRPr="00215230">
        <w:rPr>
          <w:sz w:val="22"/>
          <w:szCs w:val="22"/>
        </w:rPr>
        <w:t>безакцептное</w:t>
      </w:r>
      <w:proofErr w:type="spellEnd"/>
      <w:r w:rsidRPr="00215230">
        <w:rPr>
          <w:sz w:val="22"/>
          <w:szCs w:val="22"/>
        </w:rPr>
        <w:t>) списание денежных средств (картотека 2);</w:t>
      </w:r>
    </w:p>
    <w:p w:rsidR="00494E3F" w:rsidRPr="00215230" w:rsidRDefault="00494E3F" w:rsidP="00494E3F">
      <w:pPr>
        <w:numPr>
          <w:ilvl w:val="0"/>
          <w:numId w:val="40"/>
        </w:numPr>
        <w:tabs>
          <w:tab w:val="clear" w:pos="1080"/>
          <w:tab w:val="num" w:pos="-1620"/>
          <w:tab w:val="num" w:pos="-540"/>
          <w:tab w:val="left" w:pos="900"/>
        </w:tabs>
        <w:ind w:left="0" w:firstLine="720"/>
        <w:jc w:val="both"/>
        <w:rPr>
          <w:sz w:val="22"/>
          <w:szCs w:val="22"/>
        </w:rPr>
      </w:pPr>
      <w:r w:rsidRPr="00215230">
        <w:rPr>
          <w:sz w:val="22"/>
          <w:szCs w:val="22"/>
        </w:rPr>
        <w:t xml:space="preserve">предоставление документов, предусмотренных п.2.1 договора  </w:t>
      </w:r>
    </w:p>
    <w:p w:rsidR="00494E3F" w:rsidRPr="00215230" w:rsidRDefault="00494E3F" w:rsidP="00494E3F">
      <w:pPr>
        <w:pStyle w:val="af1"/>
        <w:tabs>
          <w:tab w:val="num" w:pos="-540"/>
        </w:tabs>
        <w:ind w:right="49"/>
        <w:jc w:val="both"/>
        <w:rPr>
          <w:sz w:val="22"/>
          <w:szCs w:val="22"/>
        </w:rPr>
      </w:pPr>
      <w:r w:rsidRPr="00215230">
        <w:rPr>
          <w:sz w:val="22"/>
          <w:szCs w:val="22"/>
        </w:rPr>
        <w:tab/>
        <w:t xml:space="preserve">2.3.  Кредитор может  отказаться от требования представления любого из указанных в пунктах 2.1 настоящего Договора документов, однако, может потребовать от Заемщика представить данные документы впоследствии. Непредставление Заемщиком в последнем случае необходимых документов в срок 3 (Три) рабочих дня с даты выставления такого требования является основанием для досрочного истребования  Кредитором  задолженности по настоящему Договору.                              </w:t>
      </w:r>
    </w:p>
    <w:p w:rsidR="00494E3F" w:rsidRPr="00215230" w:rsidRDefault="00494E3F" w:rsidP="00494E3F">
      <w:pPr>
        <w:tabs>
          <w:tab w:val="num" w:pos="-540"/>
        </w:tabs>
        <w:jc w:val="center"/>
        <w:rPr>
          <w:sz w:val="22"/>
          <w:szCs w:val="22"/>
        </w:rPr>
      </w:pPr>
    </w:p>
    <w:p w:rsidR="00494E3F" w:rsidRPr="00215230" w:rsidRDefault="00494E3F" w:rsidP="00494E3F">
      <w:pPr>
        <w:tabs>
          <w:tab w:val="num" w:pos="-540"/>
        </w:tabs>
        <w:ind w:firstLine="720"/>
        <w:jc w:val="center"/>
        <w:rPr>
          <w:b/>
          <w:sz w:val="22"/>
          <w:szCs w:val="22"/>
        </w:rPr>
      </w:pPr>
      <w:r w:rsidRPr="00215230">
        <w:rPr>
          <w:b/>
          <w:sz w:val="22"/>
          <w:szCs w:val="22"/>
        </w:rPr>
        <w:t xml:space="preserve">3. Использование кредитной линии.  </w:t>
      </w:r>
    </w:p>
    <w:p w:rsidR="00494E3F" w:rsidRPr="00215230" w:rsidRDefault="00494E3F" w:rsidP="00494E3F">
      <w:pPr>
        <w:tabs>
          <w:tab w:val="num" w:pos="-540"/>
        </w:tabs>
        <w:rPr>
          <w:sz w:val="22"/>
          <w:szCs w:val="22"/>
        </w:rPr>
      </w:pPr>
      <w:r w:rsidRPr="00215230">
        <w:rPr>
          <w:sz w:val="22"/>
          <w:szCs w:val="22"/>
        </w:rPr>
        <w:tab/>
        <w:t xml:space="preserve">3.1.  Выдача кредита в рамках кредитной линии  производится несколькими частями, при условии  отсутствия возражений Кредитора. При этом,   не менее чем за 3 (Три) рабочих дня до даты получения соответствующей части кредита, Заемщик  предоставляет  Кредитору  письменное извещение с подписью и печатью, в котором должна быть указана  дата получения кредита.  </w:t>
      </w:r>
    </w:p>
    <w:p w:rsidR="00494E3F" w:rsidRPr="00215230" w:rsidRDefault="00494E3F" w:rsidP="00494E3F">
      <w:pPr>
        <w:tabs>
          <w:tab w:val="num" w:pos="-540"/>
        </w:tabs>
        <w:ind w:firstLine="708"/>
        <w:jc w:val="both"/>
        <w:rPr>
          <w:sz w:val="22"/>
          <w:szCs w:val="22"/>
        </w:rPr>
      </w:pPr>
      <w:r w:rsidRPr="00215230">
        <w:rPr>
          <w:sz w:val="22"/>
          <w:szCs w:val="22"/>
        </w:rPr>
        <w:t xml:space="preserve">3.2. В случае,  если Заемщик не воспользуется какой-либо частью Кредитной линии до </w:t>
      </w:r>
      <w:r w:rsidRPr="005E1443">
        <w:rPr>
          <w:sz w:val="22"/>
          <w:szCs w:val="22"/>
        </w:rPr>
        <w:t>«</w:t>
      </w:r>
      <w:r>
        <w:rPr>
          <w:sz w:val="22"/>
          <w:szCs w:val="22"/>
        </w:rPr>
        <w:t>__</w:t>
      </w:r>
      <w:r w:rsidRPr="005E1443">
        <w:rPr>
          <w:sz w:val="22"/>
          <w:szCs w:val="22"/>
        </w:rPr>
        <w:t xml:space="preserve">» декабря </w:t>
      </w:r>
      <w:smartTag w:uri="urn:schemas-microsoft-com:office:smarttags" w:element="metricconverter">
        <w:smartTagPr>
          <w:attr w:name="ProductID" w:val="2013 г"/>
        </w:smartTagPr>
        <w:r w:rsidRPr="005E1443">
          <w:rPr>
            <w:sz w:val="22"/>
            <w:szCs w:val="22"/>
          </w:rPr>
          <w:t>2013 г</w:t>
        </w:r>
      </w:smartTag>
      <w:r w:rsidRPr="005E1443">
        <w:rPr>
          <w:sz w:val="22"/>
          <w:szCs w:val="22"/>
        </w:rPr>
        <w:t>., Заемщик</w:t>
      </w:r>
      <w:r w:rsidRPr="00215230">
        <w:rPr>
          <w:sz w:val="22"/>
          <w:szCs w:val="22"/>
        </w:rPr>
        <w:t xml:space="preserve"> считается отказавшимся от получения неиспользованной части Кредитной линии, а Кредитор освобождается от каких-либо обязательств перед Заемщиком по Договору в отношении суммы неиспользованной части Кредитной линии. С упомянутой даты обязательства Сторон по Договору сохраняются только в отношении использованной суммы Кредитной линии.</w:t>
      </w:r>
    </w:p>
    <w:p w:rsidR="00494E3F" w:rsidRPr="00215230" w:rsidRDefault="00494E3F" w:rsidP="00494E3F">
      <w:pPr>
        <w:tabs>
          <w:tab w:val="num" w:pos="-540"/>
        </w:tabs>
        <w:ind w:firstLine="708"/>
        <w:jc w:val="both"/>
        <w:rPr>
          <w:sz w:val="22"/>
          <w:szCs w:val="22"/>
        </w:rPr>
      </w:pPr>
      <w:r w:rsidRPr="00215230">
        <w:rPr>
          <w:sz w:val="22"/>
          <w:szCs w:val="22"/>
        </w:rPr>
        <w:t xml:space="preserve">3.3. Предоставление кредита в рамках кредитной линии производится путем </w:t>
      </w:r>
      <w:proofErr w:type="spellStart"/>
      <w:r w:rsidRPr="00215230">
        <w:rPr>
          <w:sz w:val="22"/>
          <w:szCs w:val="22"/>
        </w:rPr>
        <w:t>дебетования</w:t>
      </w:r>
      <w:proofErr w:type="spellEnd"/>
      <w:r w:rsidRPr="00215230">
        <w:rPr>
          <w:sz w:val="22"/>
          <w:szCs w:val="22"/>
        </w:rPr>
        <w:t xml:space="preserve"> ссудного счета Заемщика на сумму соответствующей части кредитной линии и зачисления ее на рублевый счет Заемщика  у Кредитора.                                                     </w:t>
      </w:r>
    </w:p>
    <w:p w:rsidR="00494E3F" w:rsidRPr="00215230" w:rsidRDefault="00494E3F" w:rsidP="00494E3F">
      <w:pPr>
        <w:tabs>
          <w:tab w:val="num" w:pos="-540"/>
        </w:tabs>
        <w:ind w:firstLine="708"/>
        <w:jc w:val="both"/>
        <w:rPr>
          <w:sz w:val="22"/>
          <w:szCs w:val="22"/>
        </w:rPr>
      </w:pPr>
    </w:p>
    <w:p w:rsidR="00494E3F" w:rsidRPr="00215230" w:rsidRDefault="00494E3F" w:rsidP="00494E3F">
      <w:pPr>
        <w:tabs>
          <w:tab w:val="num" w:pos="-540"/>
        </w:tabs>
        <w:ind w:firstLine="708"/>
        <w:jc w:val="center"/>
        <w:rPr>
          <w:b/>
          <w:sz w:val="22"/>
          <w:szCs w:val="22"/>
        </w:rPr>
      </w:pPr>
      <w:r w:rsidRPr="00215230">
        <w:rPr>
          <w:b/>
          <w:sz w:val="22"/>
          <w:szCs w:val="22"/>
        </w:rPr>
        <w:t>4. Проценты и плата.</w:t>
      </w:r>
    </w:p>
    <w:p w:rsidR="00494E3F" w:rsidRPr="00215230" w:rsidRDefault="00494E3F" w:rsidP="00494E3F">
      <w:pPr>
        <w:tabs>
          <w:tab w:val="num" w:pos="-540"/>
        </w:tabs>
        <w:jc w:val="both"/>
        <w:rPr>
          <w:sz w:val="22"/>
          <w:szCs w:val="22"/>
        </w:rPr>
      </w:pPr>
      <w:r w:rsidRPr="00215230">
        <w:rPr>
          <w:sz w:val="22"/>
          <w:szCs w:val="22"/>
        </w:rPr>
        <w:tab/>
        <w:t xml:space="preserve">4.1.  За пользование кредитом  Заемщик уплачивает Кредитору проценты в размере  </w:t>
      </w:r>
      <w:r>
        <w:rPr>
          <w:sz w:val="22"/>
          <w:szCs w:val="22"/>
        </w:rPr>
        <w:t>11</w:t>
      </w:r>
      <w:r w:rsidRPr="00215230">
        <w:rPr>
          <w:sz w:val="22"/>
          <w:szCs w:val="22"/>
        </w:rPr>
        <w:t xml:space="preserve"> (</w:t>
      </w:r>
      <w:r>
        <w:rPr>
          <w:sz w:val="22"/>
          <w:szCs w:val="22"/>
        </w:rPr>
        <w:t>Одиннадцать</w:t>
      </w:r>
      <w:r w:rsidRPr="00215230">
        <w:rPr>
          <w:sz w:val="22"/>
          <w:szCs w:val="22"/>
        </w:rPr>
        <w:t xml:space="preserve">)  процентов годовых. </w:t>
      </w:r>
    </w:p>
    <w:p w:rsidR="00494E3F" w:rsidRPr="00215230" w:rsidRDefault="00494E3F" w:rsidP="00494E3F">
      <w:pPr>
        <w:ind w:firstLine="708"/>
        <w:jc w:val="both"/>
        <w:rPr>
          <w:sz w:val="22"/>
          <w:szCs w:val="22"/>
        </w:rPr>
      </w:pPr>
      <w:r w:rsidRPr="00215230">
        <w:rPr>
          <w:sz w:val="22"/>
          <w:szCs w:val="22"/>
        </w:rPr>
        <w:t xml:space="preserve">Кредитор имеет право  не более 5 (пяти) раз изменить (уменьшить, увеличить) ставку процентов за пользование кредитом по Договору в связи с изменением кредитной политики Кредитора, Центрального банка РФ, уровня инфляции, изменением уровня процентных ставок. Совокупное изменение ставки не может превышать 6 (шесть) пунктов от размера первоначальной процентной ставки, указанной в настоящем договоре. В этом случае Кредитор уведомляет Заемщика об изменении процентной ставки за пользование кредитом в письменном виде. Заемщик имеет право в течение 10 (Десяти) рабочих дней после получения вышеуказанного уведомления Банка отказаться от дальнейшего использования кредита, предоставленного по Договору, при  условии  досрочного исполнения своих обязательств перед Кредитором по Договору или подписать дополнительное соглашение к Договору. В случае отказа от дальнейшего использования кредита Заемщик уплачивает Кредитору сумму процентов, начисленную до даты фактического погашения задолженности по кредиту, а также сумму основного долга по Договору.     </w:t>
      </w:r>
    </w:p>
    <w:p w:rsidR="00494E3F" w:rsidRPr="00215230" w:rsidRDefault="00494E3F" w:rsidP="00494E3F">
      <w:pPr>
        <w:jc w:val="both"/>
        <w:rPr>
          <w:sz w:val="22"/>
          <w:szCs w:val="22"/>
        </w:rPr>
      </w:pPr>
      <w:r w:rsidRPr="00215230">
        <w:rPr>
          <w:sz w:val="22"/>
          <w:szCs w:val="22"/>
        </w:rPr>
        <w:tab/>
        <w:t xml:space="preserve">4.2. За размещение денежных средств Заемщик уплачивает Кредитору плату в размере </w:t>
      </w:r>
      <w:r>
        <w:rPr>
          <w:sz w:val="22"/>
          <w:szCs w:val="22"/>
        </w:rPr>
        <w:t xml:space="preserve">0 </w:t>
      </w:r>
      <w:r w:rsidRPr="00215230">
        <w:rPr>
          <w:sz w:val="22"/>
          <w:szCs w:val="22"/>
        </w:rPr>
        <w:t>(</w:t>
      </w:r>
      <w:r>
        <w:rPr>
          <w:sz w:val="22"/>
          <w:szCs w:val="22"/>
        </w:rPr>
        <w:t>Ноль</w:t>
      </w:r>
      <w:r w:rsidRPr="00215230">
        <w:rPr>
          <w:sz w:val="22"/>
          <w:szCs w:val="22"/>
        </w:rPr>
        <w:t xml:space="preserve">)  процентов годовых. </w:t>
      </w:r>
    </w:p>
    <w:p w:rsidR="00494E3F" w:rsidRPr="00215230" w:rsidRDefault="00494E3F" w:rsidP="00494E3F">
      <w:pPr>
        <w:tabs>
          <w:tab w:val="num" w:pos="-540"/>
        </w:tabs>
        <w:jc w:val="both"/>
        <w:rPr>
          <w:sz w:val="22"/>
          <w:szCs w:val="22"/>
        </w:rPr>
      </w:pPr>
      <w:r w:rsidRPr="00215230">
        <w:rPr>
          <w:sz w:val="22"/>
          <w:szCs w:val="22"/>
        </w:rPr>
        <w:tab/>
        <w:t>4.3. Проценты и плата рассчитываются за фактическое время пользования кредитом, при этом количество дней в году принимается равным фактическому количеству дней в году (365 или 366 дней), а количество дней в месяце принимается равным фактическому количеству дней в месяце.</w:t>
      </w:r>
    </w:p>
    <w:p w:rsidR="00494E3F" w:rsidRPr="00215230" w:rsidRDefault="00494E3F" w:rsidP="00494E3F">
      <w:pPr>
        <w:tabs>
          <w:tab w:val="num" w:pos="-540"/>
        </w:tabs>
        <w:jc w:val="both"/>
        <w:rPr>
          <w:sz w:val="22"/>
          <w:szCs w:val="22"/>
        </w:rPr>
      </w:pPr>
      <w:r w:rsidRPr="00215230">
        <w:rPr>
          <w:sz w:val="22"/>
          <w:szCs w:val="22"/>
        </w:rPr>
        <w:tab/>
        <w:t xml:space="preserve">4.4.  Начисление процентов и платы начинается с даты, следующей за днем выдачи первого кредита в рамках кредитной линии и заканчивается датой фактического погашения кредита, а в случае досрочного погашения кредита – датой  зачисления всей суммы задолженности по основному долгу на счет Кредитора, указанный в п. 12.1. Договора.  </w:t>
      </w:r>
    </w:p>
    <w:p w:rsidR="00494E3F" w:rsidRPr="00215230" w:rsidRDefault="00494E3F" w:rsidP="00494E3F">
      <w:pPr>
        <w:tabs>
          <w:tab w:val="num" w:pos="-540"/>
        </w:tabs>
        <w:jc w:val="both"/>
        <w:rPr>
          <w:sz w:val="22"/>
          <w:szCs w:val="22"/>
        </w:rPr>
      </w:pPr>
      <w:r w:rsidRPr="00215230">
        <w:rPr>
          <w:sz w:val="22"/>
          <w:szCs w:val="22"/>
        </w:rPr>
        <w:tab/>
        <w:t>4.5.  Процентный период для расчета сроков уплаты процентов и платы равен  фактическому количеству календарных дней в текущем месяце.</w:t>
      </w:r>
    </w:p>
    <w:p w:rsidR="00494E3F" w:rsidRPr="00215230" w:rsidRDefault="00494E3F" w:rsidP="00494E3F">
      <w:pPr>
        <w:pStyle w:val="aa"/>
        <w:tabs>
          <w:tab w:val="num" w:pos="-540"/>
        </w:tabs>
        <w:spacing w:line="240" w:lineRule="auto"/>
        <w:rPr>
          <w:i/>
          <w:sz w:val="22"/>
          <w:szCs w:val="22"/>
        </w:rPr>
      </w:pPr>
      <w:r w:rsidRPr="00215230">
        <w:rPr>
          <w:i/>
          <w:sz w:val="22"/>
          <w:szCs w:val="22"/>
        </w:rPr>
        <w:tab/>
        <w:t xml:space="preserve">Первым днем первого процентного периода является день, следующий за Датой  выдачи первого  кредита в рамках  кредитной линии. Первый процентный период заканчивается 19-го числа месяца, на который приходится окончание первого процентного периода. Каждый </w:t>
      </w:r>
      <w:r w:rsidRPr="00215230">
        <w:rPr>
          <w:i/>
          <w:sz w:val="22"/>
          <w:szCs w:val="22"/>
        </w:rPr>
        <w:lastRenderedPageBreak/>
        <w:t>последующий процентный период начинается 20-го числа предыдущего месяца, и заканчивается 19-го числа текущего месяца. В последний месяц года проценты и плата начисляются и уплачиваются по 31 число включительно. Последний процентный период заканчивается в дату фактического погашения  кредитной линии, а в случае досрочного погашения – в дату зачисления всей суммы задолженности по основному долгу на указанный в п. 12.1. Договора счет Кредитора.</w:t>
      </w:r>
    </w:p>
    <w:p w:rsidR="00494E3F" w:rsidRPr="00215230" w:rsidRDefault="00494E3F" w:rsidP="00494E3F">
      <w:pPr>
        <w:jc w:val="both"/>
        <w:rPr>
          <w:sz w:val="22"/>
          <w:szCs w:val="22"/>
        </w:rPr>
      </w:pPr>
      <w:r w:rsidRPr="00215230">
        <w:rPr>
          <w:sz w:val="22"/>
          <w:szCs w:val="22"/>
        </w:rPr>
        <w:tab/>
        <w:t xml:space="preserve">4.6.Проценты за пользование кредитной линией и плата за размещение денежных средств уплачиваются  ежемесячно в период с  21 числа по последний рабочий день текущего месяца включительно, а также в день полного погашения кредита с расчетного счета Заемщика,  исходя из ставок, указанных в п.4.1 и п. 4.2. В случае досрочного погашения кредитной линии, проценты за пользование кредитной линией и плата за размещение денежных средств уплачиваются в день зачисления всей суммы задолженности по основному долгу на счет Кредитора. </w:t>
      </w:r>
    </w:p>
    <w:p w:rsidR="00494E3F" w:rsidRPr="00215230" w:rsidRDefault="00494E3F" w:rsidP="00494E3F">
      <w:pPr>
        <w:tabs>
          <w:tab w:val="num" w:pos="-540"/>
        </w:tabs>
        <w:jc w:val="both"/>
        <w:rPr>
          <w:sz w:val="22"/>
          <w:szCs w:val="22"/>
        </w:rPr>
      </w:pPr>
      <w:r w:rsidRPr="00215230">
        <w:rPr>
          <w:sz w:val="22"/>
          <w:szCs w:val="22"/>
        </w:rPr>
        <w:t xml:space="preserve">           4.7. Заемщик вправе уплатить проценты и плату (в полной сумме или частично) до наступления сроков, оговоренных в п. 4.6.  Договора. </w:t>
      </w:r>
    </w:p>
    <w:p w:rsidR="00494E3F" w:rsidRPr="00215230" w:rsidRDefault="00494E3F" w:rsidP="00494E3F">
      <w:pPr>
        <w:tabs>
          <w:tab w:val="num" w:pos="-540"/>
        </w:tabs>
        <w:jc w:val="both"/>
        <w:rPr>
          <w:sz w:val="22"/>
          <w:szCs w:val="22"/>
        </w:rPr>
      </w:pPr>
      <w:r w:rsidRPr="00215230">
        <w:rPr>
          <w:sz w:val="22"/>
          <w:szCs w:val="22"/>
        </w:rPr>
        <w:tab/>
        <w:t xml:space="preserve">4.8. В случае если сумма процентов и платы, уплаченных Заемщиком в соответствующем процентном периоде, превышает сумму процентов и платы, причитающихся к уплате по окончании этого периода, излишне уплаченная сумма засчитывается в счет уплаты процентов и платы в последующем процентном периоде (периодах).  </w:t>
      </w:r>
    </w:p>
    <w:p w:rsidR="00494E3F" w:rsidRPr="00215230" w:rsidRDefault="00494E3F" w:rsidP="00494E3F">
      <w:pPr>
        <w:autoSpaceDE w:val="0"/>
        <w:autoSpaceDN w:val="0"/>
        <w:adjustRightInd w:val="0"/>
        <w:jc w:val="both"/>
        <w:rPr>
          <w:sz w:val="22"/>
          <w:szCs w:val="22"/>
        </w:rPr>
      </w:pPr>
      <w:r w:rsidRPr="00215230">
        <w:rPr>
          <w:sz w:val="22"/>
          <w:szCs w:val="22"/>
        </w:rPr>
        <w:tab/>
        <w:t>4.9. В случае, если сумма процентов и платы, уплаченных Заемщиком  в последнем  процентном периоде по окончании договора, либо приходящихся на последний месяц (декабрь) года, превышает сумму, причитающуюся к уплате, то Кредитор возвращает излишне уплаченную сумму на расчетный счет Заемщика согласно его письма.</w:t>
      </w:r>
    </w:p>
    <w:p w:rsidR="00494E3F" w:rsidRPr="00215230" w:rsidRDefault="00494E3F" w:rsidP="00494E3F">
      <w:pPr>
        <w:tabs>
          <w:tab w:val="num" w:pos="-540"/>
        </w:tabs>
        <w:jc w:val="both"/>
        <w:rPr>
          <w:sz w:val="22"/>
          <w:szCs w:val="22"/>
        </w:rPr>
      </w:pPr>
    </w:p>
    <w:p w:rsidR="00494E3F" w:rsidRPr="00215230" w:rsidRDefault="00494E3F" w:rsidP="00494E3F">
      <w:pPr>
        <w:tabs>
          <w:tab w:val="num" w:pos="-540"/>
        </w:tabs>
        <w:jc w:val="center"/>
        <w:rPr>
          <w:b/>
          <w:sz w:val="22"/>
          <w:szCs w:val="22"/>
        </w:rPr>
      </w:pPr>
      <w:r w:rsidRPr="00215230">
        <w:rPr>
          <w:b/>
          <w:sz w:val="22"/>
          <w:szCs w:val="22"/>
        </w:rPr>
        <w:t>5. Погашение кредита, выданного в рамках кредитной линии.</w:t>
      </w:r>
    </w:p>
    <w:p w:rsidR="00494E3F" w:rsidRPr="00215230" w:rsidRDefault="00494E3F" w:rsidP="00494E3F">
      <w:pPr>
        <w:tabs>
          <w:tab w:val="num" w:pos="-540"/>
        </w:tabs>
        <w:ind w:firstLine="720"/>
        <w:jc w:val="both"/>
        <w:rPr>
          <w:sz w:val="22"/>
          <w:szCs w:val="22"/>
        </w:rPr>
      </w:pPr>
      <w:r w:rsidRPr="00215230">
        <w:rPr>
          <w:sz w:val="22"/>
          <w:szCs w:val="22"/>
        </w:rPr>
        <w:t>5.1.   Заемщик обязуется выплатить в  рублях  основной долг, начисленные проценты и плату за размещение денежных средств, без каких либо удержаний, в сроки, указанные в   п.п. 1.4 и  4.6.   Договора путем перечисления средств на лицевые счета:</w:t>
      </w:r>
    </w:p>
    <w:p w:rsidR="00494E3F" w:rsidRPr="00215230" w:rsidRDefault="00494E3F" w:rsidP="00494E3F">
      <w:pPr>
        <w:tabs>
          <w:tab w:val="num" w:pos="-540"/>
        </w:tabs>
        <w:ind w:firstLine="720"/>
        <w:jc w:val="both"/>
        <w:rPr>
          <w:sz w:val="22"/>
          <w:szCs w:val="22"/>
        </w:rPr>
      </w:pPr>
      <w:r w:rsidRPr="00215230">
        <w:rPr>
          <w:sz w:val="22"/>
          <w:szCs w:val="22"/>
        </w:rPr>
        <w:t>№_______________________________________</w:t>
      </w:r>
      <w:r>
        <w:rPr>
          <w:sz w:val="22"/>
          <w:szCs w:val="22"/>
        </w:rPr>
        <w:t xml:space="preserve"> </w:t>
      </w:r>
      <w:r w:rsidRPr="00215230">
        <w:rPr>
          <w:sz w:val="22"/>
          <w:szCs w:val="22"/>
        </w:rPr>
        <w:t>гашение ссуды,</w:t>
      </w:r>
    </w:p>
    <w:p w:rsidR="00494E3F" w:rsidRPr="00215230" w:rsidRDefault="00494E3F" w:rsidP="00494E3F">
      <w:pPr>
        <w:tabs>
          <w:tab w:val="num" w:pos="-540"/>
        </w:tabs>
        <w:ind w:firstLine="720"/>
        <w:jc w:val="both"/>
        <w:rPr>
          <w:sz w:val="22"/>
          <w:szCs w:val="22"/>
        </w:rPr>
      </w:pPr>
      <w:r w:rsidRPr="00215230">
        <w:rPr>
          <w:sz w:val="22"/>
          <w:szCs w:val="22"/>
        </w:rPr>
        <w:t>№_______________________________________</w:t>
      </w:r>
      <w:r>
        <w:rPr>
          <w:sz w:val="22"/>
          <w:szCs w:val="22"/>
        </w:rPr>
        <w:t xml:space="preserve"> </w:t>
      </w:r>
      <w:r w:rsidRPr="00215230">
        <w:rPr>
          <w:sz w:val="22"/>
          <w:szCs w:val="22"/>
        </w:rPr>
        <w:t>оплата начисленных процентов,</w:t>
      </w:r>
      <w:r>
        <w:rPr>
          <w:sz w:val="22"/>
          <w:szCs w:val="22"/>
        </w:rPr>
        <w:t xml:space="preserve"> </w:t>
      </w:r>
    </w:p>
    <w:p w:rsidR="00494E3F" w:rsidRPr="0035386D" w:rsidRDefault="00494E3F" w:rsidP="00494E3F">
      <w:pPr>
        <w:ind w:firstLine="709"/>
        <w:jc w:val="both"/>
        <w:rPr>
          <w:sz w:val="22"/>
          <w:szCs w:val="22"/>
        </w:rPr>
      </w:pPr>
      <w:r w:rsidRPr="00215230">
        <w:rPr>
          <w:sz w:val="22"/>
          <w:szCs w:val="22"/>
        </w:rPr>
        <w:t xml:space="preserve">5.2.  </w:t>
      </w:r>
      <w:r w:rsidRPr="008F1CA5">
        <w:rPr>
          <w:color w:val="000000"/>
          <w:sz w:val="22"/>
          <w:szCs w:val="22"/>
        </w:rPr>
        <w:t xml:space="preserve">Погашение основного долга по кредитной линии Заемщик обязуется произвести в соответствии </w:t>
      </w:r>
      <w:r>
        <w:rPr>
          <w:color w:val="000000"/>
          <w:sz w:val="22"/>
          <w:szCs w:val="22"/>
        </w:rPr>
        <w:t>с</w:t>
      </w:r>
      <w:r w:rsidRPr="008F1CA5">
        <w:rPr>
          <w:color w:val="000000"/>
          <w:sz w:val="22"/>
          <w:szCs w:val="22"/>
        </w:rPr>
        <w:t xml:space="preserve"> графиком частичных платежей, установленным  в настоящем пункте, путем перечисления средств на счет Кредитора, указанный в п. 5.1.  Договора.</w:t>
      </w:r>
    </w:p>
    <w:p w:rsidR="00494E3F" w:rsidRPr="0035386D" w:rsidRDefault="00494E3F" w:rsidP="00494E3F">
      <w:pPr>
        <w:pStyle w:val="31"/>
        <w:spacing w:after="0"/>
        <w:jc w:val="both"/>
        <w:rPr>
          <w:sz w:val="22"/>
          <w:szCs w:val="22"/>
        </w:rPr>
      </w:pPr>
      <w:r w:rsidRPr="0035386D">
        <w:rPr>
          <w:sz w:val="22"/>
          <w:szCs w:val="22"/>
        </w:rPr>
        <w:t>Стороны установили следующий график частичных платежей по погашению основного долга: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4860"/>
      </w:tblGrid>
      <w:tr w:rsidR="00494E3F" w:rsidRPr="0035386D" w:rsidTr="008E1D34">
        <w:tc>
          <w:tcPr>
            <w:tcW w:w="3071" w:type="dxa"/>
          </w:tcPr>
          <w:p w:rsidR="00494E3F" w:rsidRPr="0035386D" w:rsidRDefault="00494E3F" w:rsidP="008E1D34">
            <w:pPr>
              <w:ind w:left="83" w:hanging="83"/>
              <w:jc w:val="both"/>
              <w:rPr>
                <w:sz w:val="22"/>
                <w:szCs w:val="22"/>
              </w:rPr>
            </w:pPr>
            <w:r w:rsidRPr="0035386D">
              <w:rPr>
                <w:sz w:val="22"/>
                <w:szCs w:val="22"/>
              </w:rPr>
              <w:t>Дата  платежа по кредиту</w:t>
            </w:r>
          </w:p>
        </w:tc>
        <w:tc>
          <w:tcPr>
            <w:tcW w:w="4860" w:type="dxa"/>
          </w:tcPr>
          <w:p w:rsidR="00494E3F" w:rsidRPr="0035386D" w:rsidRDefault="00494E3F" w:rsidP="008E1D34">
            <w:pPr>
              <w:pStyle w:val="aa"/>
              <w:rPr>
                <w:i/>
                <w:sz w:val="22"/>
                <w:szCs w:val="22"/>
              </w:rPr>
            </w:pPr>
            <w:r w:rsidRPr="0035386D">
              <w:rPr>
                <w:i/>
                <w:sz w:val="22"/>
                <w:szCs w:val="22"/>
              </w:rPr>
              <w:t>Сумма платежа по кредиту, рублей</w:t>
            </w:r>
          </w:p>
        </w:tc>
      </w:tr>
      <w:tr w:rsidR="00494E3F" w:rsidRPr="0035386D" w:rsidTr="008E1D34">
        <w:tc>
          <w:tcPr>
            <w:tcW w:w="3071" w:type="dxa"/>
          </w:tcPr>
          <w:p w:rsidR="00494E3F" w:rsidRPr="0035386D" w:rsidRDefault="00494E3F" w:rsidP="008E1D34">
            <w:pPr>
              <w:ind w:left="-391" w:firstLine="391"/>
              <w:jc w:val="both"/>
              <w:rPr>
                <w:sz w:val="22"/>
                <w:szCs w:val="22"/>
              </w:rPr>
            </w:pPr>
            <w:r>
              <w:rPr>
                <w:sz w:val="22"/>
                <w:szCs w:val="22"/>
              </w:rPr>
              <w:t>ноябрь</w:t>
            </w:r>
            <w:r w:rsidRPr="0035386D">
              <w:rPr>
                <w:sz w:val="22"/>
                <w:szCs w:val="22"/>
              </w:rPr>
              <w:t xml:space="preserve"> 201</w:t>
            </w:r>
            <w:r>
              <w:rPr>
                <w:sz w:val="22"/>
                <w:szCs w:val="22"/>
              </w:rPr>
              <w:t>3 г.</w:t>
            </w:r>
          </w:p>
        </w:tc>
        <w:tc>
          <w:tcPr>
            <w:tcW w:w="4860" w:type="dxa"/>
          </w:tcPr>
          <w:p w:rsidR="00494E3F" w:rsidRPr="0035386D" w:rsidRDefault="00494E3F" w:rsidP="008E1D34">
            <w:pPr>
              <w:jc w:val="both"/>
              <w:rPr>
                <w:sz w:val="22"/>
                <w:szCs w:val="22"/>
              </w:rPr>
            </w:pPr>
            <w:r>
              <w:rPr>
                <w:sz w:val="22"/>
                <w:szCs w:val="22"/>
              </w:rPr>
              <w:t>7</w:t>
            </w:r>
            <w:r w:rsidRPr="0035386D">
              <w:rPr>
                <w:sz w:val="22"/>
                <w:szCs w:val="22"/>
              </w:rPr>
              <w:t>5.000.000 (</w:t>
            </w:r>
            <w:r>
              <w:rPr>
                <w:sz w:val="22"/>
                <w:szCs w:val="22"/>
              </w:rPr>
              <w:t>Семьдесят</w:t>
            </w:r>
            <w:r w:rsidRPr="0035386D">
              <w:rPr>
                <w:sz w:val="22"/>
                <w:szCs w:val="22"/>
              </w:rPr>
              <w:t xml:space="preserve"> пять миллионов) рублей</w:t>
            </w:r>
          </w:p>
        </w:tc>
      </w:tr>
      <w:tr w:rsidR="00494E3F" w:rsidRPr="0035386D" w:rsidTr="008E1D34">
        <w:tc>
          <w:tcPr>
            <w:tcW w:w="3071" w:type="dxa"/>
          </w:tcPr>
          <w:p w:rsidR="00494E3F" w:rsidRPr="0035386D" w:rsidRDefault="00494E3F" w:rsidP="008E1D34">
            <w:pPr>
              <w:ind w:left="-391" w:firstLine="391"/>
              <w:jc w:val="both"/>
              <w:rPr>
                <w:sz w:val="22"/>
                <w:szCs w:val="22"/>
              </w:rPr>
            </w:pPr>
            <w:r>
              <w:rPr>
                <w:sz w:val="22"/>
                <w:szCs w:val="22"/>
              </w:rPr>
              <w:t>декабрь</w:t>
            </w:r>
            <w:r w:rsidRPr="0035386D">
              <w:rPr>
                <w:sz w:val="22"/>
                <w:szCs w:val="22"/>
              </w:rPr>
              <w:t xml:space="preserve"> 201</w:t>
            </w:r>
            <w:r>
              <w:rPr>
                <w:sz w:val="22"/>
                <w:szCs w:val="22"/>
              </w:rPr>
              <w:t>3 г.</w:t>
            </w:r>
          </w:p>
        </w:tc>
        <w:tc>
          <w:tcPr>
            <w:tcW w:w="4860" w:type="dxa"/>
          </w:tcPr>
          <w:p w:rsidR="00494E3F" w:rsidRPr="0035386D" w:rsidRDefault="00494E3F" w:rsidP="008E1D34">
            <w:pPr>
              <w:jc w:val="both"/>
              <w:rPr>
                <w:sz w:val="22"/>
                <w:szCs w:val="22"/>
              </w:rPr>
            </w:pPr>
            <w:r>
              <w:rPr>
                <w:sz w:val="22"/>
                <w:szCs w:val="22"/>
              </w:rPr>
              <w:t>7</w:t>
            </w:r>
            <w:r w:rsidRPr="0035386D">
              <w:rPr>
                <w:sz w:val="22"/>
                <w:szCs w:val="22"/>
              </w:rPr>
              <w:t>5.000.000 (</w:t>
            </w:r>
            <w:r>
              <w:rPr>
                <w:sz w:val="22"/>
                <w:szCs w:val="22"/>
              </w:rPr>
              <w:t>Семьдесят</w:t>
            </w:r>
            <w:r w:rsidRPr="0035386D">
              <w:rPr>
                <w:sz w:val="22"/>
                <w:szCs w:val="22"/>
              </w:rPr>
              <w:t xml:space="preserve"> пять миллионов) рублей</w:t>
            </w:r>
          </w:p>
        </w:tc>
      </w:tr>
      <w:tr w:rsidR="00494E3F" w:rsidRPr="0035386D" w:rsidTr="008E1D34">
        <w:tc>
          <w:tcPr>
            <w:tcW w:w="3071" w:type="dxa"/>
          </w:tcPr>
          <w:p w:rsidR="00494E3F" w:rsidRPr="0035386D" w:rsidRDefault="00494E3F" w:rsidP="008E1D34">
            <w:pPr>
              <w:ind w:left="-391" w:firstLine="391"/>
              <w:jc w:val="both"/>
              <w:rPr>
                <w:sz w:val="22"/>
                <w:szCs w:val="22"/>
              </w:rPr>
            </w:pPr>
            <w:r w:rsidRPr="0035386D">
              <w:rPr>
                <w:sz w:val="22"/>
                <w:szCs w:val="22"/>
              </w:rPr>
              <w:t xml:space="preserve">ИТОГО </w:t>
            </w:r>
          </w:p>
        </w:tc>
        <w:tc>
          <w:tcPr>
            <w:tcW w:w="4860" w:type="dxa"/>
          </w:tcPr>
          <w:p w:rsidR="00494E3F" w:rsidRPr="0035386D" w:rsidRDefault="00494E3F" w:rsidP="008E1D34">
            <w:pPr>
              <w:jc w:val="both"/>
              <w:rPr>
                <w:sz w:val="22"/>
                <w:szCs w:val="22"/>
              </w:rPr>
            </w:pPr>
            <w:r>
              <w:rPr>
                <w:sz w:val="22"/>
                <w:szCs w:val="22"/>
              </w:rPr>
              <w:t>15</w:t>
            </w:r>
            <w:r w:rsidRPr="0035386D">
              <w:rPr>
                <w:sz w:val="22"/>
                <w:szCs w:val="22"/>
              </w:rPr>
              <w:t>0 000 000 (Сто пятьдесят миллионов)</w:t>
            </w:r>
            <w:r>
              <w:rPr>
                <w:sz w:val="22"/>
                <w:szCs w:val="22"/>
              </w:rPr>
              <w:t xml:space="preserve"> </w:t>
            </w:r>
            <w:r w:rsidRPr="0035386D">
              <w:rPr>
                <w:sz w:val="22"/>
                <w:szCs w:val="22"/>
              </w:rPr>
              <w:t>рублей</w:t>
            </w:r>
          </w:p>
        </w:tc>
      </w:tr>
    </w:tbl>
    <w:p w:rsidR="00494E3F" w:rsidRPr="00343AA3" w:rsidRDefault="00494E3F" w:rsidP="00494E3F">
      <w:pPr>
        <w:pStyle w:val="aa"/>
        <w:ind w:firstLine="709"/>
        <w:rPr>
          <w:i/>
          <w:sz w:val="22"/>
          <w:szCs w:val="22"/>
        </w:rPr>
      </w:pPr>
      <w:r w:rsidRPr="00343AA3">
        <w:rPr>
          <w:i/>
          <w:sz w:val="22"/>
          <w:szCs w:val="22"/>
        </w:rPr>
        <w:t>Последний платеж  по основному долгу должен быть произведен  не позднее окончательной даты погашения кредитной линии, установленной в п. 1.4. Договора.</w:t>
      </w:r>
      <w:r w:rsidRPr="00343AA3">
        <w:rPr>
          <w:i/>
          <w:sz w:val="22"/>
          <w:szCs w:val="22"/>
        </w:rPr>
        <w:tab/>
        <w:t xml:space="preserve"> </w:t>
      </w:r>
    </w:p>
    <w:p w:rsidR="00494E3F" w:rsidRPr="00215230" w:rsidRDefault="00494E3F" w:rsidP="00494E3F">
      <w:pPr>
        <w:tabs>
          <w:tab w:val="num" w:pos="-540"/>
        </w:tabs>
        <w:jc w:val="both"/>
        <w:rPr>
          <w:sz w:val="22"/>
          <w:szCs w:val="22"/>
        </w:rPr>
      </w:pPr>
      <w:r>
        <w:rPr>
          <w:sz w:val="22"/>
          <w:szCs w:val="22"/>
        </w:rPr>
        <w:t xml:space="preserve"> </w:t>
      </w:r>
      <w:r>
        <w:rPr>
          <w:sz w:val="22"/>
          <w:szCs w:val="22"/>
        </w:rPr>
        <w:tab/>
      </w:r>
      <w:r w:rsidRPr="00215230">
        <w:rPr>
          <w:sz w:val="22"/>
          <w:szCs w:val="22"/>
        </w:rPr>
        <w:t>5.3. Любой платеж по договору, неполученный Кредитором в сроки, установленные договором, считается просроченной задолженностью Заемщика. Кредитор самостоятельно открывает счета для учета просроченной задолженности. При просрочке возврата суммы выданного кредита, помимо процентов и платы, предусмотренных п.4.1 и п. 4.2 договора, на сумму просроченного кредита начисляется неустойка в виде пени в размере 10 (десяти) процентов годовых за период с даты возникновения просроченной задолженности Заемщиком до даты её погашения. В случае нарушения сроков уплаты процентов и платы за размещение денежных средств  по договору, Заемщик обязан уплатить неустойку в виде штрафа в размере 10 (десять) процентов от суммы просроченной задолженности по процентам и плате.</w:t>
      </w:r>
    </w:p>
    <w:p w:rsidR="00494E3F" w:rsidRPr="00215230" w:rsidRDefault="00494E3F" w:rsidP="00494E3F">
      <w:pPr>
        <w:ind w:firstLine="425"/>
        <w:jc w:val="both"/>
        <w:rPr>
          <w:rFonts w:ascii="Times New Roman CYR" w:hAnsi="Times New Roman CYR" w:cs="Times New Roman CYR"/>
          <w:sz w:val="22"/>
          <w:szCs w:val="22"/>
        </w:rPr>
      </w:pPr>
      <w:r w:rsidRPr="00215230">
        <w:rPr>
          <w:sz w:val="22"/>
          <w:szCs w:val="22"/>
        </w:rPr>
        <w:tab/>
        <w:t xml:space="preserve">5.4.  </w:t>
      </w:r>
      <w:r w:rsidRPr="00215230">
        <w:rPr>
          <w:rFonts w:ascii="Times New Roman CYR" w:hAnsi="Times New Roman CYR" w:cs="Times New Roman CYR"/>
          <w:sz w:val="22"/>
          <w:szCs w:val="22"/>
        </w:rPr>
        <w:t>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t>на уплату неустойки;</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t xml:space="preserve">на уплату просроченной </w:t>
      </w:r>
      <w:r w:rsidRPr="00215230">
        <w:rPr>
          <w:sz w:val="22"/>
          <w:szCs w:val="22"/>
        </w:rPr>
        <w:t>платы за размещение денежных средств;</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t>на уплату просроченных процентов;</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t>на уплату срочной</w:t>
      </w:r>
      <w:r w:rsidRPr="00215230">
        <w:rPr>
          <w:sz w:val="22"/>
          <w:szCs w:val="22"/>
        </w:rPr>
        <w:t xml:space="preserve"> платы за размещение денежных средств;</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lastRenderedPageBreak/>
        <w:t>на уплату срочных процентов;</w:t>
      </w:r>
    </w:p>
    <w:p w:rsidR="00494E3F" w:rsidRPr="00215230" w:rsidRDefault="00494E3F" w:rsidP="00494E3F">
      <w:pPr>
        <w:ind w:firstLine="425"/>
        <w:jc w:val="both"/>
        <w:rPr>
          <w:rFonts w:ascii="Times New Roman CYR" w:hAnsi="Times New Roman CYR" w:cs="Times New Roman CYR"/>
          <w:sz w:val="22"/>
          <w:szCs w:val="22"/>
        </w:rPr>
      </w:pPr>
      <w:r w:rsidRPr="00215230">
        <w:rPr>
          <w:rFonts w:ascii="Times New Roman CYR" w:hAnsi="Times New Roman CYR" w:cs="Times New Roman CYR"/>
          <w:sz w:val="22"/>
          <w:szCs w:val="22"/>
        </w:rPr>
        <w:t>на погашение просроченной задолженности по кредиту;</w:t>
      </w:r>
    </w:p>
    <w:p w:rsidR="00494E3F" w:rsidRPr="00215230" w:rsidRDefault="00494E3F" w:rsidP="00494E3F">
      <w:pPr>
        <w:ind w:firstLine="425"/>
        <w:jc w:val="both"/>
        <w:rPr>
          <w:bCs/>
          <w:sz w:val="22"/>
          <w:szCs w:val="22"/>
        </w:rPr>
      </w:pPr>
      <w:r w:rsidRPr="00215230">
        <w:rPr>
          <w:rFonts w:ascii="Times New Roman CYR" w:hAnsi="Times New Roman CYR" w:cs="Times New Roman CYR"/>
          <w:sz w:val="22"/>
          <w:szCs w:val="22"/>
        </w:rPr>
        <w:t>на погашение срочной задолженности по кредиту.</w:t>
      </w:r>
    </w:p>
    <w:p w:rsidR="00494E3F" w:rsidRPr="00215230" w:rsidRDefault="00494E3F" w:rsidP="00494E3F">
      <w:pPr>
        <w:tabs>
          <w:tab w:val="num" w:pos="-540"/>
        </w:tabs>
        <w:ind w:firstLine="720"/>
        <w:jc w:val="both"/>
        <w:rPr>
          <w:sz w:val="22"/>
          <w:szCs w:val="22"/>
        </w:rPr>
      </w:pPr>
      <w:r w:rsidRPr="00215230">
        <w:rPr>
          <w:sz w:val="22"/>
          <w:szCs w:val="22"/>
        </w:rPr>
        <w:t xml:space="preserve">5.5. Заемщик предоставляет Кредитору право списывать на основании платежного документа - платежного требования (именуемый далее - «Расчетный документ»), выставленного Кредитором, в </w:t>
      </w:r>
      <w:proofErr w:type="spellStart"/>
      <w:r w:rsidRPr="00215230">
        <w:rPr>
          <w:sz w:val="22"/>
          <w:szCs w:val="22"/>
        </w:rPr>
        <w:t>безакцептном</w:t>
      </w:r>
      <w:proofErr w:type="spellEnd"/>
      <w:r w:rsidRPr="00215230">
        <w:rPr>
          <w:sz w:val="22"/>
          <w:szCs w:val="22"/>
        </w:rPr>
        <w:t xml:space="preserve"> порядке без дополнительных распоряжений Заемщика,  денежные средства, находящиеся и поступающие на расчетный счет Заемщика № </w:t>
      </w:r>
      <w:r>
        <w:rPr>
          <w:sz w:val="22"/>
          <w:szCs w:val="22"/>
        </w:rPr>
        <w:t>_______________</w:t>
      </w:r>
      <w:r w:rsidRPr="008F1CA5">
        <w:rPr>
          <w:sz w:val="22"/>
          <w:szCs w:val="22"/>
        </w:rPr>
        <w:t xml:space="preserve"> </w:t>
      </w:r>
      <w:r w:rsidRPr="00215230">
        <w:rPr>
          <w:sz w:val="22"/>
          <w:szCs w:val="22"/>
        </w:rPr>
        <w:t>у Кредитора, в счет погашения задолженности Заемщика по данному Договору,  включая сумму основного долга, сумму  начисленных  процентов, платы за размещение денежных средств, неустойки,  в соответствии с п.п. 1.2., 4.1.,4.2, 5.3, 7.1.13  Договора, и перечислять денежные средства на счет Кредитора, указанный в Расчетном документе.</w:t>
      </w:r>
    </w:p>
    <w:p w:rsidR="00494E3F" w:rsidRPr="00215230" w:rsidRDefault="00494E3F" w:rsidP="00494E3F">
      <w:pPr>
        <w:pStyle w:val="23"/>
        <w:tabs>
          <w:tab w:val="num" w:pos="-540"/>
        </w:tabs>
        <w:spacing w:line="240" w:lineRule="auto"/>
        <w:ind w:right="49"/>
        <w:rPr>
          <w:sz w:val="22"/>
          <w:szCs w:val="22"/>
        </w:rPr>
      </w:pPr>
      <w:r w:rsidRPr="00215230">
        <w:rPr>
          <w:sz w:val="22"/>
          <w:szCs w:val="22"/>
        </w:rPr>
        <w:t xml:space="preserve">В случае недостаточности или отсутствия денежных средств на расчетном счете Заемщика платежное требование помещается в картотеку по </w:t>
      </w:r>
      <w:proofErr w:type="spellStart"/>
      <w:r w:rsidRPr="00215230">
        <w:rPr>
          <w:sz w:val="22"/>
          <w:szCs w:val="22"/>
        </w:rPr>
        <w:t>внебалансовому</w:t>
      </w:r>
      <w:proofErr w:type="spellEnd"/>
      <w:r w:rsidRPr="00215230">
        <w:rPr>
          <w:sz w:val="22"/>
          <w:szCs w:val="22"/>
        </w:rPr>
        <w:t xml:space="preserve"> счету № 90902 («Расчетные документы, не оплаченные в срок»). Оплата  платежного требования производится по мере поступления денежных средств на расчетный счет Клиента в очередности, установленной законодательством.</w:t>
      </w:r>
    </w:p>
    <w:p w:rsidR="00494E3F" w:rsidRPr="00215230" w:rsidRDefault="00494E3F" w:rsidP="00494E3F">
      <w:pPr>
        <w:pStyle w:val="aa"/>
        <w:tabs>
          <w:tab w:val="num" w:pos="-540"/>
        </w:tabs>
        <w:rPr>
          <w:i/>
          <w:sz w:val="22"/>
          <w:szCs w:val="22"/>
        </w:rPr>
      </w:pPr>
      <w:r w:rsidRPr="00215230">
        <w:rPr>
          <w:i/>
          <w:sz w:val="22"/>
          <w:szCs w:val="22"/>
        </w:rPr>
        <w:t xml:space="preserve">           Данное условие о списании средств без дополнительных распоряжений Заемщика является и понимается Сторонами как дополнение соответствующего договора банковского счета, заключенного между Заемщиком и Кредитором. </w:t>
      </w:r>
    </w:p>
    <w:p w:rsidR="00494E3F" w:rsidRPr="00215230" w:rsidRDefault="00494E3F" w:rsidP="00494E3F">
      <w:pPr>
        <w:tabs>
          <w:tab w:val="num" w:pos="-540"/>
        </w:tabs>
        <w:ind w:firstLine="567"/>
        <w:jc w:val="both"/>
        <w:rPr>
          <w:sz w:val="22"/>
          <w:szCs w:val="22"/>
        </w:rPr>
      </w:pPr>
      <w:r w:rsidRPr="00215230">
        <w:rPr>
          <w:sz w:val="22"/>
          <w:szCs w:val="22"/>
        </w:rPr>
        <w:t xml:space="preserve">   5.6.   При недостаточности денежных средств на расчетном счете Заемщика, Заемщик поручает Кредитору не позднее дня, следующего за днем получения Расчетного документа, произвести  продажу иностранной валюты с  текущего  валютного счета Клиента № </w:t>
      </w:r>
      <w:r>
        <w:rPr>
          <w:sz w:val="22"/>
          <w:szCs w:val="22"/>
        </w:rPr>
        <w:t>__________________</w:t>
      </w:r>
      <w:r w:rsidRPr="00215230">
        <w:rPr>
          <w:sz w:val="22"/>
          <w:szCs w:val="22"/>
        </w:rPr>
        <w:t>, в сумме, эквивалентной задолженности Заемщика по Расчетному документу в российских рублях  по курсу, и на условиях, установленных Кредитором для совершения конверсионных операций на дату совершения операции,  на основании условий поручения на продажу валюты, подписанного Кредитором, с последующим зачислением полученных денежных средств на   расчетный счет №</w:t>
      </w:r>
      <w:r w:rsidRPr="00DA5E11">
        <w:rPr>
          <w:sz w:val="22"/>
          <w:szCs w:val="22"/>
        </w:rPr>
        <w:t xml:space="preserve"> </w:t>
      </w:r>
      <w:r>
        <w:rPr>
          <w:sz w:val="22"/>
          <w:szCs w:val="22"/>
        </w:rPr>
        <w:t>_________________</w:t>
      </w:r>
      <w:r w:rsidRPr="00215230">
        <w:rPr>
          <w:sz w:val="22"/>
          <w:szCs w:val="22"/>
        </w:rPr>
        <w:t xml:space="preserve"> Заемщика.</w:t>
      </w:r>
    </w:p>
    <w:p w:rsidR="00494E3F" w:rsidRPr="00215230" w:rsidRDefault="00494E3F" w:rsidP="00494E3F">
      <w:pPr>
        <w:tabs>
          <w:tab w:val="num" w:pos="-540"/>
        </w:tabs>
        <w:jc w:val="both"/>
        <w:rPr>
          <w:sz w:val="22"/>
          <w:szCs w:val="22"/>
        </w:rPr>
      </w:pPr>
      <w:r w:rsidRPr="00215230">
        <w:rPr>
          <w:sz w:val="22"/>
          <w:szCs w:val="22"/>
        </w:rPr>
        <w:tab/>
        <w:t>5.7.   Кредитор вправе  без распоряжения Заемщика списывать  с его  счетов в иных кредитных организациях денежные средства в счет погашения задолженности по настоящему договору, процентов, платы и неустойки.</w:t>
      </w:r>
    </w:p>
    <w:p w:rsidR="00494E3F" w:rsidRPr="00215230" w:rsidRDefault="00494E3F" w:rsidP="00494E3F">
      <w:pPr>
        <w:pStyle w:val="af1"/>
        <w:tabs>
          <w:tab w:val="left" w:pos="-1800"/>
          <w:tab w:val="num" w:pos="-540"/>
        </w:tabs>
        <w:rPr>
          <w:sz w:val="22"/>
          <w:szCs w:val="22"/>
        </w:rPr>
      </w:pPr>
      <w:r w:rsidRPr="00215230">
        <w:rPr>
          <w:sz w:val="22"/>
          <w:szCs w:val="22"/>
        </w:rPr>
        <w:t xml:space="preserve">Указанное списание производится платежным требованием на основании дополнительного соглашения между Заемщиком и  обслуживающим его счет банком. </w:t>
      </w:r>
    </w:p>
    <w:p w:rsidR="00494E3F" w:rsidRPr="00215230" w:rsidRDefault="00494E3F" w:rsidP="00494E3F">
      <w:pPr>
        <w:tabs>
          <w:tab w:val="num" w:pos="-540"/>
        </w:tabs>
        <w:ind w:firstLine="720"/>
        <w:jc w:val="both"/>
        <w:rPr>
          <w:sz w:val="22"/>
          <w:szCs w:val="22"/>
        </w:rPr>
      </w:pPr>
      <w:r w:rsidRPr="00215230">
        <w:rPr>
          <w:sz w:val="22"/>
          <w:szCs w:val="22"/>
        </w:rPr>
        <w:t xml:space="preserve">5.8. Заемщик может  досрочно полностью или частично погашать задолженность  по основному долгу при условии заблаговременного  получения Кредитором, не менее  чем за 1 (один)  рабочий день до даты погашения кредита, письменного извещения Заемщика.  </w:t>
      </w:r>
    </w:p>
    <w:p w:rsidR="00494E3F" w:rsidRPr="00215230" w:rsidRDefault="00494E3F" w:rsidP="00494E3F">
      <w:pPr>
        <w:tabs>
          <w:tab w:val="num" w:pos="-540"/>
        </w:tabs>
        <w:ind w:firstLine="720"/>
        <w:jc w:val="both"/>
        <w:rPr>
          <w:sz w:val="22"/>
          <w:szCs w:val="22"/>
        </w:rPr>
      </w:pPr>
      <w:r w:rsidRPr="00215230">
        <w:rPr>
          <w:sz w:val="22"/>
          <w:szCs w:val="22"/>
        </w:rPr>
        <w:t xml:space="preserve">5.9. В случае, если уплата какого-либо обязательства по настоящему договору приходится на нерабочий день месяца, уплата обязательств производится не позднее следующего рабочего дня. </w:t>
      </w:r>
    </w:p>
    <w:p w:rsidR="00494E3F" w:rsidRPr="00215230" w:rsidRDefault="00494E3F" w:rsidP="00494E3F">
      <w:pPr>
        <w:tabs>
          <w:tab w:val="num" w:pos="-540"/>
        </w:tabs>
        <w:jc w:val="center"/>
        <w:rPr>
          <w:b/>
          <w:sz w:val="22"/>
          <w:szCs w:val="22"/>
        </w:rPr>
      </w:pPr>
      <w:r w:rsidRPr="00215230">
        <w:rPr>
          <w:b/>
          <w:sz w:val="22"/>
          <w:szCs w:val="22"/>
        </w:rPr>
        <w:t>6. Заявления и заверения Заемщика.</w:t>
      </w:r>
    </w:p>
    <w:p w:rsidR="00494E3F" w:rsidRPr="00215230" w:rsidRDefault="00494E3F" w:rsidP="00494E3F">
      <w:pPr>
        <w:tabs>
          <w:tab w:val="num" w:pos="-540"/>
        </w:tabs>
        <w:ind w:firstLine="720"/>
        <w:jc w:val="both"/>
        <w:rPr>
          <w:sz w:val="22"/>
          <w:szCs w:val="22"/>
        </w:rPr>
      </w:pPr>
      <w:r w:rsidRPr="00215230">
        <w:rPr>
          <w:sz w:val="22"/>
          <w:szCs w:val="22"/>
        </w:rPr>
        <w:t xml:space="preserve"> 6.1. Заемщик заявляет и заверяет Кредитора  о  нижеследующем: </w:t>
      </w:r>
    </w:p>
    <w:p w:rsidR="00494E3F" w:rsidRPr="00215230" w:rsidRDefault="00494E3F" w:rsidP="00494E3F">
      <w:pPr>
        <w:tabs>
          <w:tab w:val="num" w:pos="-540"/>
        </w:tabs>
        <w:ind w:firstLine="720"/>
        <w:jc w:val="both"/>
        <w:rPr>
          <w:sz w:val="22"/>
          <w:szCs w:val="22"/>
        </w:rPr>
      </w:pPr>
      <w:r w:rsidRPr="00215230">
        <w:rPr>
          <w:sz w:val="22"/>
          <w:szCs w:val="22"/>
        </w:rPr>
        <w:t xml:space="preserve">- вся информация, предоставленная Заемщиком  Кредитору в связи с настоящим договором, является верной, полной и точной во всех отношениях, и Заемщик не скрыл обстоятельств, которые могли бы, при их обнаружении, негативно повлиять на решение Кредитора, касающееся предоставления кредитной линии Заемщику;  </w:t>
      </w:r>
    </w:p>
    <w:p w:rsidR="00494E3F" w:rsidRPr="00215230" w:rsidRDefault="00494E3F" w:rsidP="00494E3F">
      <w:pPr>
        <w:tabs>
          <w:tab w:val="num" w:pos="-540"/>
        </w:tabs>
        <w:ind w:firstLine="720"/>
        <w:jc w:val="both"/>
        <w:rPr>
          <w:sz w:val="22"/>
          <w:szCs w:val="22"/>
        </w:rPr>
      </w:pPr>
      <w:r w:rsidRPr="00215230">
        <w:rPr>
          <w:sz w:val="22"/>
          <w:szCs w:val="22"/>
        </w:rPr>
        <w:t xml:space="preserve">- все документы, включая доверенности, гарантии, контракты, договоры и соглашения Заемщика с третьими лицами, представленные Заемщиком   Кредитору в связи с настоящим договором, являются должным образом заключенными и подписанными и юридически обязывающими Заемщика и третьих лиц, подписавших указанные документы;  </w:t>
      </w:r>
    </w:p>
    <w:p w:rsidR="00494E3F" w:rsidRPr="00215230" w:rsidRDefault="00494E3F" w:rsidP="00494E3F">
      <w:pPr>
        <w:tabs>
          <w:tab w:val="num" w:pos="-540"/>
        </w:tabs>
        <w:ind w:firstLine="720"/>
        <w:jc w:val="both"/>
        <w:rPr>
          <w:sz w:val="22"/>
          <w:szCs w:val="22"/>
        </w:rPr>
      </w:pPr>
      <w:r w:rsidRPr="00215230">
        <w:rPr>
          <w:sz w:val="22"/>
          <w:szCs w:val="22"/>
        </w:rPr>
        <w:t xml:space="preserve">- заключение настоящего договора не нарушает ни одно из положений устава/положения Заемщика, правил или распоряжений, которые относятся к Заемщику или к какому - либо договору, подписанному Заемщиком; </w:t>
      </w:r>
    </w:p>
    <w:p w:rsidR="00494E3F" w:rsidRPr="00215230" w:rsidRDefault="00494E3F" w:rsidP="00494E3F">
      <w:pPr>
        <w:pStyle w:val="aa"/>
        <w:tabs>
          <w:tab w:val="num" w:pos="-540"/>
        </w:tabs>
        <w:spacing w:line="240" w:lineRule="auto"/>
        <w:ind w:firstLine="720"/>
        <w:rPr>
          <w:i/>
          <w:sz w:val="22"/>
          <w:szCs w:val="22"/>
        </w:rPr>
      </w:pPr>
      <w:r w:rsidRPr="00215230">
        <w:rPr>
          <w:i/>
          <w:sz w:val="22"/>
          <w:szCs w:val="22"/>
        </w:rPr>
        <w:t xml:space="preserve">- Заемщик не участвует и не связан иным образом каким - либо договором или соглашением, согласно условиям которого произошел случай срочного и/или досрочного </w:t>
      </w:r>
      <w:r w:rsidRPr="00215230">
        <w:rPr>
          <w:i/>
          <w:sz w:val="22"/>
          <w:szCs w:val="22"/>
        </w:rPr>
        <w:lastRenderedPageBreak/>
        <w:t xml:space="preserve">истребования по этому договору или соглашению, и участие в котором может негативно повлиять на способность Заемщика выполнять взятые им по настоящему договору обязательства; </w:t>
      </w:r>
    </w:p>
    <w:p w:rsidR="00494E3F" w:rsidRPr="00215230" w:rsidRDefault="00494E3F" w:rsidP="00494E3F">
      <w:pPr>
        <w:tabs>
          <w:tab w:val="num" w:pos="-540"/>
        </w:tabs>
        <w:ind w:firstLine="720"/>
        <w:jc w:val="both"/>
        <w:rPr>
          <w:sz w:val="22"/>
          <w:szCs w:val="22"/>
        </w:rPr>
      </w:pPr>
      <w:r w:rsidRPr="00215230">
        <w:rPr>
          <w:sz w:val="22"/>
          <w:szCs w:val="22"/>
        </w:rPr>
        <w:t>- Заемщик не участвует и не связан иным образом, каким - либо другим кредитным договором или соглашением, за исключением тех, о которых Кредитор был предварительно проинформирован в письменном виде.</w:t>
      </w:r>
    </w:p>
    <w:p w:rsidR="00494E3F" w:rsidRPr="00215230" w:rsidRDefault="00494E3F" w:rsidP="00494E3F">
      <w:pPr>
        <w:tabs>
          <w:tab w:val="num" w:pos="-540"/>
        </w:tabs>
        <w:jc w:val="both"/>
        <w:rPr>
          <w:sz w:val="22"/>
          <w:szCs w:val="22"/>
        </w:rPr>
      </w:pPr>
      <w:r w:rsidRPr="00215230">
        <w:rPr>
          <w:sz w:val="22"/>
          <w:szCs w:val="22"/>
        </w:rPr>
        <w:tab/>
        <w:t xml:space="preserve"> 6.2. Заемщик обязуется незамедлительно извещать Кредитора о любом изменении в его заявлениях и заверениях, указанных в пункте 6.1. настоящего договора. </w:t>
      </w:r>
    </w:p>
    <w:p w:rsidR="00494E3F" w:rsidRPr="00215230" w:rsidRDefault="00494E3F" w:rsidP="00494E3F">
      <w:pPr>
        <w:tabs>
          <w:tab w:val="num" w:pos="-540"/>
        </w:tabs>
        <w:jc w:val="center"/>
        <w:rPr>
          <w:sz w:val="22"/>
          <w:szCs w:val="22"/>
        </w:rPr>
      </w:pPr>
    </w:p>
    <w:p w:rsidR="00494E3F" w:rsidRPr="00215230" w:rsidRDefault="00494E3F" w:rsidP="00494E3F">
      <w:pPr>
        <w:tabs>
          <w:tab w:val="num" w:pos="-540"/>
        </w:tabs>
        <w:jc w:val="center"/>
        <w:rPr>
          <w:b/>
          <w:sz w:val="22"/>
          <w:szCs w:val="22"/>
        </w:rPr>
      </w:pPr>
      <w:r w:rsidRPr="00215230">
        <w:rPr>
          <w:b/>
          <w:sz w:val="22"/>
          <w:szCs w:val="22"/>
        </w:rPr>
        <w:t xml:space="preserve">7. Обязательства Заемщика. </w:t>
      </w:r>
    </w:p>
    <w:p w:rsidR="00494E3F" w:rsidRPr="00215230" w:rsidRDefault="00494E3F" w:rsidP="00494E3F">
      <w:pPr>
        <w:tabs>
          <w:tab w:val="num" w:pos="-540"/>
        </w:tabs>
        <w:ind w:firstLine="720"/>
        <w:rPr>
          <w:sz w:val="22"/>
          <w:szCs w:val="22"/>
        </w:rPr>
      </w:pPr>
      <w:r w:rsidRPr="00215230">
        <w:rPr>
          <w:sz w:val="22"/>
          <w:szCs w:val="22"/>
        </w:rPr>
        <w:t xml:space="preserve">7.1. В процессе пользования кредитной линии  Заемщик  обязуется: </w:t>
      </w:r>
    </w:p>
    <w:p w:rsidR="00494E3F" w:rsidRPr="00215230" w:rsidRDefault="00494E3F" w:rsidP="00494E3F">
      <w:pPr>
        <w:pStyle w:val="af1"/>
        <w:tabs>
          <w:tab w:val="num" w:pos="-540"/>
        </w:tabs>
        <w:ind w:right="-5"/>
        <w:jc w:val="both"/>
        <w:rPr>
          <w:sz w:val="22"/>
          <w:szCs w:val="22"/>
        </w:rPr>
      </w:pPr>
      <w:r>
        <w:rPr>
          <w:sz w:val="22"/>
          <w:szCs w:val="22"/>
        </w:rPr>
        <w:tab/>
      </w:r>
      <w:r w:rsidRPr="00215230">
        <w:rPr>
          <w:sz w:val="22"/>
          <w:szCs w:val="22"/>
        </w:rPr>
        <w:t xml:space="preserve">7.1.1. Строго соблюдать принципы кредитования: срочности, возвратности, платности и обеспеченности. </w:t>
      </w:r>
    </w:p>
    <w:p w:rsidR="00494E3F" w:rsidRPr="00215230" w:rsidRDefault="00494E3F" w:rsidP="00494E3F">
      <w:pPr>
        <w:pStyle w:val="af1"/>
        <w:tabs>
          <w:tab w:val="num" w:pos="-540"/>
        </w:tabs>
        <w:ind w:right="-5"/>
        <w:jc w:val="both"/>
        <w:rPr>
          <w:sz w:val="22"/>
          <w:szCs w:val="22"/>
        </w:rPr>
      </w:pPr>
      <w:r>
        <w:rPr>
          <w:sz w:val="22"/>
          <w:szCs w:val="22"/>
        </w:rPr>
        <w:tab/>
      </w:r>
      <w:r w:rsidRPr="00215230">
        <w:rPr>
          <w:sz w:val="22"/>
          <w:szCs w:val="22"/>
        </w:rPr>
        <w:t xml:space="preserve">7.1.2. Использовать денежные средства, полученные в рамках кредитной линии  только на цели, определенные Договором.  </w:t>
      </w:r>
    </w:p>
    <w:p w:rsidR="00494E3F" w:rsidRPr="00215230" w:rsidRDefault="00494E3F" w:rsidP="00494E3F">
      <w:pPr>
        <w:pStyle w:val="af1"/>
        <w:tabs>
          <w:tab w:val="num" w:pos="-540"/>
        </w:tabs>
        <w:ind w:right="49"/>
        <w:jc w:val="both"/>
        <w:rPr>
          <w:sz w:val="22"/>
          <w:szCs w:val="22"/>
        </w:rPr>
      </w:pPr>
      <w:r>
        <w:rPr>
          <w:sz w:val="22"/>
          <w:szCs w:val="22"/>
        </w:rPr>
        <w:tab/>
      </w:r>
      <w:r w:rsidRPr="00215230">
        <w:rPr>
          <w:sz w:val="22"/>
          <w:szCs w:val="22"/>
        </w:rPr>
        <w:t xml:space="preserve">7.1.3. Ежеквартально, не позднее 30 числа месяца, следующего за отчетным кварталом, предоставлять Кредитору свою балансовую отчетность (Форма № 1 и Форма № 2) с отметкой налоговой инспекции. </w:t>
      </w:r>
    </w:p>
    <w:p w:rsidR="00494E3F" w:rsidRPr="00215230" w:rsidRDefault="00494E3F" w:rsidP="00494E3F">
      <w:pPr>
        <w:pStyle w:val="af1"/>
        <w:tabs>
          <w:tab w:val="num" w:pos="-540"/>
        </w:tabs>
        <w:ind w:right="-5"/>
        <w:jc w:val="both"/>
        <w:rPr>
          <w:sz w:val="22"/>
          <w:szCs w:val="22"/>
        </w:rPr>
      </w:pPr>
      <w:r>
        <w:rPr>
          <w:sz w:val="22"/>
          <w:szCs w:val="22"/>
        </w:rPr>
        <w:tab/>
      </w:r>
      <w:r w:rsidRPr="00215230">
        <w:rPr>
          <w:sz w:val="22"/>
          <w:szCs w:val="22"/>
        </w:rPr>
        <w:t xml:space="preserve">7.1.4. После получения первого кредита в рамках  кредитной линии по требованию Кредитора предоставлять в распоряжение Кредитора в срок 3 (Три) рабочих дня с даты выставления такого требования копии документов: </w:t>
      </w:r>
    </w:p>
    <w:p w:rsidR="00494E3F" w:rsidRPr="00215230" w:rsidRDefault="00494E3F" w:rsidP="00494E3F">
      <w:pPr>
        <w:tabs>
          <w:tab w:val="num" w:pos="-540"/>
        </w:tabs>
        <w:jc w:val="both"/>
        <w:rPr>
          <w:sz w:val="22"/>
          <w:szCs w:val="22"/>
        </w:rPr>
      </w:pPr>
      <w:r w:rsidRPr="00215230">
        <w:rPr>
          <w:sz w:val="22"/>
          <w:szCs w:val="22"/>
        </w:rPr>
        <w:tab/>
        <w:t xml:space="preserve">- подтверждающих целевое использование кредитной линии; </w:t>
      </w:r>
    </w:p>
    <w:p w:rsidR="00494E3F" w:rsidRPr="00215230" w:rsidRDefault="00494E3F" w:rsidP="00494E3F">
      <w:pPr>
        <w:tabs>
          <w:tab w:val="num" w:pos="-540"/>
        </w:tabs>
        <w:jc w:val="both"/>
        <w:rPr>
          <w:sz w:val="22"/>
          <w:szCs w:val="22"/>
        </w:rPr>
      </w:pPr>
      <w:r w:rsidRPr="00215230">
        <w:rPr>
          <w:sz w:val="22"/>
          <w:szCs w:val="22"/>
        </w:rPr>
        <w:tab/>
        <w:t xml:space="preserve">- отражающих финансовое состояние  Заемщика (помимо документов, указанных в п. 7.1.3.); </w:t>
      </w:r>
    </w:p>
    <w:p w:rsidR="00494E3F" w:rsidRPr="00215230" w:rsidRDefault="00494E3F" w:rsidP="00494E3F">
      <w:pPr>
        <w:tabs>
          <w:tab w:val="num" w:pos="-540"/>
        </w:tabs>
        <w:jc w:val="both"/>
        <w:rPr>
          <w:sz w:val="22"/>
          <w:szCs w:val="22"/>
        </w:rPr>
      </w:pPr>
      <w:r w:rsidRPr="00215230">
        <w:rPr>
          <w:sz w:val="22"/>
          <w:szCs w:val="22"/>
        </w:rPr>
        <w:tab/>
        <w:t>- других документов, прямо или косвенно относящихся к кредитуемым согласно п. 1.1.  Договора мероприятиям.</w:t>
      </w:r>
    </w:p>
    <w:p w:rsidR="00494E3F" w:rsidRPr="00215230" w:rsidRDefault="00494E3F" w:rsidP="00494E3F">
      <w:pPr>
        <w:tabs>
          <w:tab w:val="num" w:pos="-540"/>
        </w:tabs>
        <w:jc w:val="both"/>
        <w:rPr>
          <w:sz w:val="22"/>
          <w:szCs w:val="22"/>
        </w:rPr>
      </w:pPr>
      <w:r w:rsidRPr="00215230">
        <w:rPr>
          <w:sz w:val="22"/>
          <w:szCs w:val="22"/>
        </w:rPr>
        <w:tab/>
        <w:t xml:space="preserve"> 7.1.5. В случае возникновения обстоятельств, которые могут повлечь за собой невыполнение Заемщиком условий Договора,  а также обстоятельств, предусмотренных пунктом 9.1.4.  Договора, незамедлительно письменно информировать Кредитора об этих обстоятельствах и о мерах, принимаемых Заемщиком для выполнения условий Договора. </w:t>
      </w:r>
      <w:r w:rsidRPr="00215230">
        <w:rPr>
          <w:sz w:val="22"/>
          <w:szCs w:val="22"/>
        </w:rPr>
        <w:tab/>
      </w:r>
    </w:p>
    <w:p w:rsidR="00494E3F" w:rsidRPr="00215230" w:rsidRDefault="00494E3F" w:rsidP="00494E3F">
      <w:pPr>
        <w:tabs>
          <w:tab w:val="num" w:pos="-540"/>
        </w:tabs>
        <w:jc w:val="both"/>
        <w:rPr>
          <w:sz w:val="22"/>
          <w:szCs w:val="22"/>
        </w:rPr>
      </w:pPr>
      <w:r w:rsidRPr="00215230">
        <w:rPr>
          <w:sz w:val="22"/>
          <w:szCs w:val="22"/>
        </w:rPr>
        <w:tab/>
        <w:t xml:space="preserve"> 7.1.6. Обеспечивать, по требованию Кредитора,  его право на проведение сотрудниками Кредитора или уполномоченными Кредитором лицами инспекции работы Заемщика с целью проверки финансовой отчетности Заемщика, контроля за целевым использованием кредитной линии, а также для проверки финансовой и хозяйственной деятельности Заемщика.</w:t>
      </w:r>
    </w:p>
    <w:p w:rsidR="00494E3F" w:rsidRPr="00215230" w:rsidRDefault="00494E3F" w:rsidP="00494E3F">
      <w:pPr>
        <w:tabs>
          <w:tab w:val="num" w:pos="-540"/>
        </w:tabs>
        <w:ind w:firstLine="720"/>
        <w:jc w:val="both"/>
        <w:rPr>
          <w:sz w:val="22"/>
          <w:szCs w:val="22"/>
        </w:rPr>
      </w:pPr>
      <w:r w:rsidRPr="00215230">
        <w:rPr>
          <w:sz w:val="22"/>
          <w:szCs w:val="22"/>
        </w:rPr>
        <w:t>7.1.7. До тех пор, пока какая-либо часть задолженности Заемщика по Договору остается не погашенной в срок, в первоочередном порядке (по отношению к другим договорам: как заключенным ранее, так и могущим быть заключенными после подписания Договора) направлять на исполнение своих обязательств по Договору с соблюдением установленных требований любые поступления денежных средств, подлежащие зачислению на его счета.</w:t>
      </w:r>
    </w:p>
    <w:p w:rsidR="00494E3F" w:rsidRPr="00215230" w:rsidRDefault="00494E3F" w:rsidP="00494E3F">
      <w:pPr>
        <w:pStyle w:val="aa"/>
        <w:tabs>
          <w:tab w:val="num" w:pos="-540"/>
        </w:tabs>
        <w:spacing w:line="240" w:lineRule="auto"/>
        <w:ind w:firstLine="720"/>
        <w:rPr>
          <w:i/>
          <w:sz w:val="22"/>
          <w:szCs w:val="22"/>
        </w:rPr>
      </w:pPr>
      <w:r w:rsidRPr="00215230">
        <w:rPr>
          <w:i/>
          <w:sz w:val="22"/>
          <w:szCs w:val="22"/>
        </w:rPr>
        <w:t xml:space="preserve">7.1.8. Заемщик  обязуется информировать Кредитора о всех открываемых расчетных, текущих валютных счетах в других банках в течение 5 (Пять) дней с даты открытия счета, с предоставлением Кредитору права безакцептного  списания денежных средств с указанных счетов согласно условиям п 5.7. настоящего договора. </w:t>
      </w:r>
    </w:p>
    <w:p w:rsidR="00494E3F" w:rsidRPr="00215230" w:rsidRDefault="00494E3F" w:rsidP="00494E3F">
      <w:pPr>
        <w:tabs>
          <w:tab w:val="num" w:pos="-540"/>
        </w:tabs>
        <w:jc w:val="both"/>
        <w:rPr>
          <w:sz w:val="22"/>
          <w:szCs w:val="22"/>
        </w:rPr>
      </w:pPr>
      <w:r w:rsidRPr="00215230">
        <w:rPr>
          <w:sz w:val="22"/>
          <w:szCs w:val="22"/>
        </w:rPr>
        <w:tab/>
        <w:t xml:space="preserve">7.1.9. Заемщик  не имеет права переуступать или передавать целиком или частично свои права и обязательства по договору третьим лицам. </w:t>
      </w:r>
    </w:p>
    <w:p w:rsidR="00494E3F" w:rsidRPr="00215230" w:rsidRDefault="00494E3F" w:rsidP="00494E3F">
      <w:pPr>
        <w:tabs>
          <w:tab w:val="num" w:pos="-540"/>
        </w:tabs>
        <w:jc w:val="both"/>
        <w:rPr>
          <w:sz w:val="22"/>
          <w:szCs w:val="22"/>
        </w:rPr>
      </w:pPr>
      <w:r w:rsidRPr="00215230">
        <w:rPr>
          <w:sz w:val="22"/>
          <w:szCs w:val="22"/>
        </w:rPr>
        <w:tab/>
        <w:t xml:space="preserve">7.1.10. В случае внесения изменений в учредительные документы Заемщика, сообщить об этом Кредитору  в письменном виде в течение 15 (Пятнадцати) календарных дней с даты регистрации вышеуказанных изменений. </w:t>
      </w:r>
    </w:p>
    <w:p w:rsidR="00494E3F" w:rsidRPr="00215230" w:rsidRDefault="00494E3F" w:rsidP="00494E3F">
      <w:pPr>
        <w:tabs>
          <w:tab w:val="num" w:pos="-540"/>
        </w:tabs>
        <w:jc w:val="both"/>
        <w:rPr>
          <w:sz w:val="22"/>
          <w:szCs w:val="22"/>
        </w:rPr>
      </w:pPr>
      <w:r w:rsidRPr="00215230">
        <w:rPr>
          <w:sz w:val="22"/>
          <w:szCs w:val="22"/>
        </w:rPr>
        <w:tab/>
        <w:t xml:space="preserve">7.1.11. Осуществлять все расчетные, биржевые и прочие операции, связанные с использованием денежных средств, предоставляемых по Договору кредитной линии, только через свои счета у Кредитора. </w:t>
      </w:r>
    </w:p>
    <w:p w:rsidR="00494E3F" w:rsidRPr="00215230" w:rsidRDefault="00494E3F" w:rsidP="00494E3F">
      <w:pPr>
        <w:tabs>
          <w:tab w:val="num" w:pos="-540"/>
        </w:tabs>
        <w:jc w:val="both"/>
        <w:rPr>
          <w:sz w:val="22"/>
          <w:szCs w:val="22"/>
        </w:rPr>
      </w:pPr>
      <w:r w:rsidRPr="00215230">
        <w:rPr>
          <w:sz w:val="22"/>
          <w:szCs w:val="22"/>
        </w:rPr>
        <w:tab/>
        <w:t>7.1.12. Уплачивать проценты за пользование кредитом  в рамках кредитной линии, плату за размещение денежных средств и погасить кредит в порядке и сроки, установленные настоящим Договором.</w:t>
      </w:r>
    </w:p>
    <w:p w:rsidR="00494E3F" w:rsidRPr="00215230" w:rsidRDefault="00494E3F" w:rsidP="00494E3F">
      <w:pPr>
        <w:tabs>
          <w:tab w:val="num" w:pos="-540"/>
        </w:tabs>
        <w:ind w:firstLine="709"/>
        <w:jc w:val="both"/>
        <w:rPr>
          <w:snapToGrid w:val="0"/>
          <w:sz w:val="22"/>
          <w:szCs w:val="22"/>
        </w:rPr>
      </w:pPr>
      <w:r w:rsidRPr="00215230">
        <w:rPr>
          <w:sz w:val="22"/>
          <w:szCs w:val="22"/>
        </w:rPr>
        <w:lastRenderedPageBreak/>
        <w:t>7.</w:t>
      </w:r>
      <w:r w:rsidRPr="00215230">
        <w:rPr>
          <w:snapToGrid w:val="0"/>
          <w:sz w:val="22"/>
          <w:szCs w:val="22"/>
        </w:rPr>
        <w:t xml:space="preserve">1.13. Поддерживать ежемесячный кредитовый оборот по своему расчетному счету в </w:t>
      </w:r>
      <w:r>
        <w:rPr>
          <w:snapToGrid w:val="0"/>
          <w:sz w:val="22"/>
          <w:szCs w:val="22"/>
        </w:rPr>
        <w:t>коммерческом банке</w:t>
      </w:r>
      <w:r w:rsidRPr="00215230">
        <w:rPr>
          <w:snapToGrid w:val="0"/>
          <w:sz w:val="22"/>
          <w:szCs w:val="22"/>
        </w:rPr>
        <w:t xml:space="preserve"> № </w:t>
      </w:r>
      <w:r>
        <w:rPr>
          <w:sz w:val="22"/>
          <w:szCs w:val="22"/>
        </w:rPr>
        <w:t>__________________________</w:t>
      </w:r>
      <w:r w:rsidRPr="00215230">
        <w:rPr>
          <w:snapToGrid w:val="0"/>
          <w:sz w:val="22"/>
          <w:szCs w:val="22"/>
        </w:rPr>
        <w:t xml:space="preserve"> </w:t>
      </w:r>
      <w:r w:rsidRPr="008F1CA5">
        <w:rPr>
          <w:snapToGrid w:val="0"/>
          <w:sz w:val="22"/>
          <w:szCs w:val="22"/>
        </w:rPr>
        <w:t>в сумме не менее размера совокупной ссудной задолженности по всем действующим кредитным договорам, заключенным с</w:t>
      </w:r>
      <w:r>
        <w:rPr>
          <w:snapToGrid w:val="0"/>
          <w:sz w:val="22"/>
          <w:szCs w:val="22"/>
        </w:rPr>
        <w:t xml:space="preserve"> коммерческим банком</w:t>
      </w:r>
      <w:r w:rsidRPr="008F1CA5">
        <w:rPr>
          <w:snapToGrid w:val="0"/>
          <w:sz w:val="22"/>
          <w:szCs w:val="22"/>
        </w:rPr>
        <w:t xml:space="preserve">.  </w:t>
      </w:r>
      <w:r>
        <w:rPr>
          <w:sz w:val="22"/>
          <w:szCs w:val="22"/>
        </w:rPr>
        <w:t xml:space="preserve"> </w:t>
      </w:r>
      <w:r w:rsidRPr="00215230">
        <w:rPr>
          <w:snapToGrid w:val="0"/>
          <w:sz w:val="22"/>
          <w:szCs w:val="22"/>
        </w:rPr>
        <w:t xml:space="preserve"> </w:t>
      </w:r>
    </w:p>
    <w:p w:rsidR="00494E3F" w:rsidRPr="00215230" w:rsidRDefault="00494E3F" w:rsidP="00494E3F">
      <w:pPr>
        <w:jc w:val="both"/>
        <w:rPr>
          <w:snapToGrid w:val="0"/>
          <w:sz w:val="22"/>
          <w:szCs w:val="22"/>
        </w:rPr>
      </w:pPr>
      <w:r w:rsidRPr="00215230">
        <w:rPr>
          <w:sz w:val="22"/>
          <w:szCs w:val="22"/>
        </w:rPr>
        <w:tab/>
        <w:t xml:space="preserve">В случае невыполнения Заемщиком в течение квартала, предшествующего текущему, данного условия, Кредитор вправе взимать плату за ведение Договора в размере </w:t>
      </w:r>
      <w:r>
        <w:rPr>
          <w:sz w:val="22"/>
          <w:szCs w:val="22"/>
        </w:rPr>
        <w:t>2</w:t>
      </w:r>
      <w:r w:rsidRPr="00215230">
        <w:rPr>
          <w:sz w:val="22"/>
          <w:szCs w:val="22"/>
        </w:rPr>
        <w:t xml:space="preserve"> (</w:t>
      </w:r>
      <w:r>
        <w:rPr>
          <w:sz w:val="22"/>
          <w:szCs w:val="22"/>
        </w:rPr>
        <w:t>Два</w:t>
      </w:r>
      <w:r w:rsidRPr="00215230">
        <w:rPr>
          <w:sz w:val="22"/>
          <w:szCs w:val="22"/>
        </w:rPr>
        <w:t xml:space="preserve">) процентов годовых от суммы фактической задолженности Заемщика по кредиту за каждый календарный день пользования кредитом </w:t>
      </w:r>
      <w:r>
        <w:rPr>
          <w:sz w:val="22"/>
          <w:szCs w:val="22"/>
        </w:rPr>
        <w:t xml:space="preserve"> </w:t>
      </w:r>
    </w:p>
    <w:p w:rsidR="00494E3F" w:rsidRPr="00215230" w:rsidRDefault="00494E3F" w:rsidP="00494E3F">
      <w:pPr>
        <w:jc w:val="both"/>
        <w:rPr>
          <w:snapToGrid w:val="0"/>
          <w:sz w:val="22"/>
          <w:szCs w:val="22"/>
        </w:rPr>
      </w:pPr>
      <w:r w:rsidRPr="00215230">
        <w:rPr>
          <w:snapToGrid w:val="0"/>
          <w:sz w:val="22"/>
          <w:szCs w:val="22"/>
        </w:rPr>
        <w:t xml:space="preserve">          Начисление платы за ведение Договора начинается и заканчивается в даты, указанные в письменном уведомлении Кредитора Заемщику. </w:t>
      </w:r>
      <w:r w:rsidRPr="00215230">
        <w:rPr>
          <w:sz w:val="22"/>
          <w:szCs w:val="22"/>
        </w:rPr>
        <w:t xml:space="preserve">  При расчете суммы платы за ведение Договора количество дней в году принимается равным фактическому числу календарных дней (365 или 366 дней соответственно). Внесение платы за ведение Договора производится ежемесячно с 21 числа по последний рабочий день текущего месяца.</w:t>
      </w:r>
    </w:p>
    <w:p w:rsidR="00494E3F" w:rsidRPr="00215230" w:rsidRDefault="00494E3F" w:rsidP="00494E3F">
      <w:pPr>
        <w:tabs>
          <w:tab w:val="num" w:pos="-540"/>
        </w:tabs>
        <w:jc w:val="both"/>
        <w:rPr>
          <w:sz w:val="22"/>
          <w:szCs w:val="22"/>
        </w:rPr>
      </w:pPr>
      <w:r w:rsidRPr="00215230">
        <w:rPr>
          <w:snapToGrid w:val="0"/>
          <w:sz w:val="22"/>
          <w:szCs w:val="22"/>
        </w:rPr>
        <w:t xml:space="preserve">             7.1.14. Исполнять иные обязанности, предусмотренные договором. </w:t>
      </w:r>
    </w:p>
    <w:p w:rsidR="00494E3F" w:rsidRPr="00215230" w:rsidRDefault="00494E3F" w:rsidP="00494E3F">
      <w:pPr>
        <w:tabs>
          <w:tab w:val="num" w:pos="-540"/>
        </w:tabs>
        <w:jc w:val="center"/>
        <w:rPr>
          <w:sz w:val="22"/>
          <w:szCs w:val="22"/>
        </w:rPr>
      </w:pPr>
      <w:r w:rsidRPr="00215230">
        <w:rPr>
          <w:sz w:val="22"/>
          <w:szCs w:val="22"/>
        </w:rPr>
        <w:t xml:space="preserve">            </w:t>
      </w:r>
    </w:p>
    <w:p w:rsidR="00494E3F" w:rsidRPr="00215230" w:rsidRDefault="00494E3F" w:rsidP="00494E3F">
      <w:pPr>
        <w:tabs>
          <w:tab w:val="num" w:pos="-540"/>
        </w:tabs>
        <w:jc w:val="center"/>
        <w:rPr>
          <w:b/>
          <w:sz w:val="22"/>
          <w:szCs w:val="22"/>
        </w:rPr>
      </w:pPr>
      <w:r w:rsidRPr="00215230">
        <w:rPr>
          <w:b/>
          <w:sz w:val="22"/>
          <w:szCs w:val="22"/>
        </w:rPr>
        <w:t xml:space="preserve">8. Обеспечение исполнения обязательств  по кредитной линии. </w:t>
      </w:r>
    </w:p>
    <w:p w:rsidR="00494E3F" w:rsidRPr="003423AD" w:rsidRDefault="00494E3F" w:rsidP="00494E3F">
      <w:pPr>
        <w:tabs>
          <w:tab w:val="num" w:pos="-540"/>
        </w:tabs>
        <w:ind w:firstLine="720"/>
        <w:jc w:val="both"/>
        <w:rPr>
          <w:sz w:val="22"/>
          <w:szCs w:val="22"/>
        </w:rPr>
      </w:pPr>
      <w:r w:rsidRPr="003423AD">
        <w:rPr>
          <w:sz w:val="22"/>
          <w:szCs w:val="22"/>
        </w:rPr>
        <w:t xml:space="preserve">8.1. Обеспечением исполнения обязательств Заемщика по договору являются: </w:t>
      </w:r>
    </w:p>
    <w:p w:rsidR="00494E3F" w:rsidRPr="00215230" w:rsidRDefault="00494E3F" w:rsidP="00494E3F">
      <w:pPr>
        <w:pStyle w:val="aa"/>
        <w:tabs>
          <w:tab w:val="num" w:pos="-540"/>
        </w:tabs>
        <w:spacing w:line="240" w:lineRule="auto"/>
        <w:rPr>
          <w:i/>
          <w:sz w:val="22"/>
          <w:szCs w:val="22"/>
        </w:rPr>
      </w:pPr>
      <w:r>
        <w:rPr>
          <w:i/>
          <w:sz w:val="22"/>
          <w:szCs w:val="22"/>
        </w:rPr>
        <w:tab/>
        <w:t>8.1.1.</w:t>
      </w:r>
      <w:r w:rsidRPr="003423AD">
        <w:rPr>
          <w:i/>
          <w:sz w:val="22"/>
          <w:szCs w:val="22"/>
        </w:rPr>
        <w:t xml:space="preserve"> Право безакцептного списания  денежных средств по счетов Заемщика на основании Соглашений</w:t>
      </w:r>
      <w:r w:rsidRPr="00215230">
        <w:rPr>
          <w:i/>
          <w:sz w:val="22"/>
          <w:szCs w:val="22"/>
        </w:rPr>
        <w:t xml:space="preserve"> с обслуживающими Заемщика банками   в  размере задолженности по настоящему договору.  </w:t>
      </w:r>
    </w:p>
    <w:p w:rsidR="00494E3F" w:rsidRDefault="00494E3F" w:rsidP="00494E3F">
      <w:pPr>
        <w:pStyle w:val="aa"/>
        <w:tabs>
          <w:tab w:val="num" w:pos="-540"/>
        </w:tabs>
        <w:rPr>
          <w:b/>
          <w:sz w:val="22"/>
          <w:szCs w:val="22"/>
        </w:rPr>
      </w:pPr>
      <w:r w:rsidRPr="00215230">
        <w:rPr>
          <w:i/>
          <w:sz w:val="22"/>
          <w:szCs w:val="22"/>
        </w:rPr>
        <w:t xml:space="preserve"> </w:t>
      </w:r>
    </w:p>
    <w:p w:rsidR="00494E3F" w:rsidRPr="00215230" w:rsidRDefault="00494E3F" w:rsidP="00494E3F">
      <w:pPr>
        <w:tabs>
          <w:tab w:val="num" w:pos="-540"/>
        </w:tabs>
        <w:jc w:val="center"/>
        <w:rPr>
          <w:b/>
          <w:sz w:val="22"/>
          <w:szCs w:val="22"/>
        </w:rPr>
      </w:pPr>
      <w:r w:rsidRPr="00215230">
        <w:rPr>
          <w:b/>
          <w:sz w:val="22"/>
          <w:szCs w:val="22"/>
        </w:rPr>
        <w:t>9. Досрочное истребование задолженности.</w:t>
      </w:r>
    </w:p>
    <w:p w:rsidR="00494E3F" w:rsidRPr="00215230" w:rsidRDefault="00494E3F" w:rsidP="00494E3F">
      <w:pPr>
        <w:tabs>
          <w:tab w:val="num" w:pos="-540"/>
        </w:tabs>
        <w:ind w:firstLine="720"/>
        <w:jc w:val="both"/>
        <w:rPr>
          <w:sz w:val="22"/>
          <w:szCs w:val="22"/>
        </w:rPr>
      </w:pPr>
      <w:r w:rsidRPr="00215230">
        <w:rPr>
          <w:sz w:val="22"/>
          <w:szCs w:val="22"/>
        </w:rPr>
        <w:t xml:space="preserve">9.1. Право Кредитора на досрочное истребование задолженности по Договору возникает в случаях:   </w:t>
      </w:r>
    </w:p>
    <w:p w:rsidR="00494E3F" w:rsidRPr="00215230" w:rsidRDefault="00494E3F" w:rsidP="00494E3F">
      <w:pPr>
        <w:tabs>
          <w:tab w:val="num" w:pos="-540"/>
        </w:tabs>
        <w:jc w:val="both"/>
        <w:rPr>
          <w:sz w:val="22"/>
          <w:szCs w:val="22"/>
        </w:rPr>
      </w:pPr>
      <w:r w:rsidRPr="00215230">
        <w:rPr>
          <w:sz w:val="22"/>
          <w:szCs w:val="22"/>
        </w:rPr>
        <w:tab/>
        <w:t xml:space="preserve">9.1.1.  Нарушения (неисполнения или ненадлежащего исполнения) Заемщиком любого своего обязательства по Договору, а также любого другого своего обязательства перед Кредитором, если такое нарушение со стороны Заемщика продолжается более 5 (Пяти) календарных дней с даты возникновения факта нарушения. </w:t>
      </w:r>
    </w:p>
    <w:p w:rsidR="00494E3F" w:rsidRPr="00215230" w:rsidRDefault="00494E3F" w:rsidP="00494E3F">
      <w:pPr>
        <w:tabs>
          <w:tab w:val="num" w:pos="-540"/>
        </w:tabs>
        <w:jc w:val="both"/>
        <w:rPr>
          <w:sz w:val="22"/>
          <w:szCs w:val="22"/>
        </w:rPr>
      </w:pPr>
      <w:r w:rsidRPr="00215230">
        <w:rPr>
          <w:sz w:val="22"/>
          <w:szCs w:val="22"/>
        </w:rPr>
        <w:tab/>
        <w:t xml:space="preserve">9.1.2.  Если любое из заявлений или заверений Заемщика содержащихся в статье 6 настоящего договора, какая либо информация или документ, представленный Заемщиком, окажутся неверными или недействительными. </w:t>
      </w:r>
    </w:p>
    <w:p w:rsidR="00494E3F" w:rsidRPr="00215230" w:rsidRDefault="00494E3F" w:rsidP="00494E3F">
      <w:pPr>
        <w:tabs>
          <w:tab w:val="num" w:pos="-540"/>
        </w:tabs>
        <w:jc w:val="both"/>
        <w:rPr>
          <w:sz w:val="22"/>
          <w:szCs w:val="22"/>
        </w:rPr>
      </w:pPr>
      <w:r w:rsidRPr="00215230">
        <w:rPr>
          <w:sz w:val="22"/>
          <w:szCs w:val="22"/>
        </w:rPr>
        <w:tab/>
        <w:t xml:space="preserve">9.1.3. Если Заемщик не известит Кредитора о любом изменении в его заявлениях и заверениях в соответствии с п. 6.2.  Договора. </w:t>
      </w:r>
    </w:p>
    <w:p w:rsidR="00494E3F" w:rsidRPr="00215230" w:rsidRDefault="00494E3F" w:rsidP="00494E3F">
      <w:pPr>
        <w:pStyle w:val="af1"/>
        <w:tabs>
          <w:tab w:val="num" w:pos="-540"/>
        </w:tabs>
        <w:ind w:right="49"/>
        <w:jc w:val="both"/>
        <w:rPr>
          <w:sz w:val="22"/>
          <w:szCs w:val="22"/>
        </w:rPr>
      </w:pPr>
      <w:r w:rsidRPr="00215230">
        <w:rPr>
          <w:sz w:val="22"/>
          <w:szCs w:val="22"/>
        </w:rPr>
        <w:tab/>
        <w:t xml:space="preserve">9.1.4.   Наступления обстоятельств, изложенных в п.1.5. настоящего договора, а также любого из нижеследующих обстоятельств: </w:t>
      </w:r>
    </w:p>
    <w:p w:rsidR="00494E3F" w:rsidRPr="00215230" w:rsidRDefault="00494E3F" w:rsidP="00494E3F">
      <w:pPr>
        <w:pStyle w:val="aa"/>
        <w:tabs>
          <w:tab w:val="num" w:pos="-540"/>
        </w:tabs>
        <w:rPr>
          <w:i/>
          <w:sz w:val="22"/>
          <w:szCs w:val="22"/>
        </w:rPr>
      </w:pPr>
      <w:r w:rsidRPr="00215230">
        <w:rPr>
          <w:sz w:val="22"/>
          <w:szCs w:val="22"/>
        </w:rPr>
        <w:tab/>
      </w:r>
      <w:r w:rsidRPr="00215230">
        <w:rPr>
          <w:i/>
          <w:sz w:val="22"/>
          <w:szCs w:val="22"/>
        </w:rPr>
        <w:t xml:space="preserve">- наложение ареста на имущество  Заемщика, присвоения данного имущества другим лицом или лицами; </w:t>
      </w:r>
    </w:p>
    <w:p w:rsidR="00494E3F" w:rsidRPr="00215230" w:rsidRDefault="00494E3F" w:rsidP="00494E3F">
      <w:pPr>
        <w:tabs>
          <w:tab w:val="num" w:pos="-540"/>
        </w:tabs>
        <w:jc w:val="both"/>
        <w:rPr>
          <w:sz w:val="22"/>
          <w:szCs w:val="22"/>
        </w:rPr>
      </w:pPr>
      <w:r w:rsidRPr="00215230">
        <w:rPr>
          <w:sz w:val="22"/>
          <w:szCs w:val="22"/>
        </w:rPr>
        <w:tab/>
        <w:t xml:space="preserve">- передача части или всего имущества Заемщика в собственность, владение, пользование или залог третьему  лицу; </w:t>
      </w:r>
    </w:p>
    <w:p w:rsidR="00494E3F" w:rsidRPr="00215230" w:rsidRDefault="00494E3F" w:rsidP="00494E3F">
      <w:pPr>
        <w:tabs>
          <w:tab w:val="num" w:pos="-540"/>
        </w:tabs>
        <w:jc w:val="both"/>
        <w:rPr>
          <w:sz w:val="22"/>
          <w:szCs w:val="22"/>
        </w:rPr>
      </w:pPr>
      <w:r w:rsidRPr="00215230">
        <w:rPr>
          <w:sz w:val="22"/>
          <w:szCs w:val="22"/>
        </w:rPr>
        <w:tab/>
        <w:t xml:space="preserve">- привлечение Заемщиком других кредитов  и/или займов, сроки погашения по которым наступают в период до окончания действия Договора; </w:t>
      </w:r>
    </w:p>
    <w:p w:rsidR="00494E3F" w:rsidRPr="00215230" w:rsidRDefault="00494E3F" w:rsidP="00494E3F">
      <w:pPr>
        <w:tabs>
          <w:tab w:val="num" w:pos="-540"/>
        </w:tabs>
        <w:jc w:val="both"/>
        <w:rPr>
          <w:sz w:val="22"/>
          <w:szCs w:val="22"/>
        </w:rPr>
      </w:pPr>
      <w:r w:rsidRPr="00215230">
        <w:rPr>
          <w:sz w:val="22"/>
          <w:szCs w:val="22"/>
        </w:rPr>
        <w:t xml:space="preserve">            - выдача Заемщиком поручительств по обязательствам третьих лиц; </w:t>
      </w:r>
    </w:p>
    <w:p w:rsidR="00494E3F" w:rsidRPr="00215230" w:rsidRDefault="00494E3F" w:rsidP="00494E3F">
      <w:pPr>
        <w:tabs>
          <w:tab w:val="num" w:pos="-540"/>
        </w:tabs>
        <w:jc w:val="both"/>
        <w:rPr>
          <w:sz w:val="22"/>
          <w:szCs w:val="22"/>
        </w:rPr>
      </w:pPr>
      <w:r w:rsidRPr="00215230">
        <w:rPr>
          <w:sz w:val="22"/>
          <w:szCs w:val="22"/>
        </w:rPr>
        <w:tab/>
        <w:t xml:space="preserve">- создание или возникновение какого-либо залога или иного обременения на текущие или будущие активы Заемщика, а также уставный капитал, денежные фонды и имущество Заемщика, за исключением тех, которые уже существовали на дату подписания Договора  и о которых Кредитор был предварительно проинформирован в письменном виде; </w:t>
      </w:r>
    </w:p>
    <w:p w:rsidR="00494E3F" w:rsidRPr="00215230" w:rsidRDefault="00494E3F" w:rsidP="00494E3F">
      <w:pPr>
        <w:tabs>
          <w:tab w:val="num" w:pos="-540"/>
        </w:tabs>
        <w:ind w:firstLine="720"/>
        <w:jc w:val="both"/>
        <w:rPr>
          <w:sz w:val="22"/>
          <w:szCs w:val="22"/>
        </w:rPr>
      </w:pPr>
      <w:r w:rsidRPr="00215230">
        <w:rPr>
          <w:sz w:val="22"/>
          <w:szCs w:val="22"/>
        </w:rPr>
        <w:t>- проведение Заемщиком эмиссии своих долговых обязательств (в том числе выдачи векселей) до полного исполнения своих обязательств перед Кредитором по Договору;</w:t>
      </w:r>
    </w:p>
    <w:p w:rsidR="00494E3F" w:rsidRPr="00215230" w:rsidRDefault="00494E3F" w:rsidP="00494E3F">
      <w:pPr>
        <w:pStyle w:val="af1"/>
        <w:tabs>
          <w:tab w:val="num" w:pos="-540"/>
        </w:tabs>
        <w:ind w:right="49"/>
        <w:jc w:val="both"/>
        <w:rPr>
          <w:sz w:val="22"/>
          <w:szCs w:val="22"/>
        </w:rPr>
      </w:pPr>
      <w:r w:rsidRPr="00215230">
        <w:rPr>
          <w:sz w:val="22"/>
          <w:szCs w:val="22"/>
        </w:rPr>
        <w:tab/>
        <w:t>- ухудшение состояния или утрата имущества, являющегося предметом залога по настоящему договору, а равно ухудшение финансового состояния Заемщика по сравнению с имевшим место на дату заключения договора;</w:t>
      </w:r>
    </w:p>
    <w:p w:rsidR="00494E3F" w:rsidRPr="00215230" w:rsidRDefault="00494E3F" w:rsidP="00494E3F">
      <w:pPr>
        <w:autoSpaceDE w:val="0"/>
        <w:autoSpaceDN w:val="0"/>
        <w:adjustRightInd w:val="0"/>
        <w:ind w:right="49" w:firstLine="708"/>
        <w:jc w:val="both"/>
        <w:rPr>
          <w:bCs/>
          <w:sz w:val="22"/>
          <w:szCs w:val="22"/>
        </w:rPr>
      </w:pPr>
      <w:r w:rsidRPr="00215230">
        <w:rPr>
          <w:bCs/>
          <w:sz w:val="22"/>
          <w:szCs w:val="22"/>
        </w:rPr>
        <w:t>- изменение состава участников (акционеров) Заемщика;</w:t>
      </w:r>
    </w:p>
    <w:p w:rsidR="00494E3F" w:rsidRPr="00215230" w:rsidRDefault="00494E3F" w:rsidP="00494E3F">
      <w:pPr>
        <w:autoSpaceDE w:val="0"/>
        <w:autoSpaceDN w:val="0"/>
        <w:adjustRightInd w:val="0"/>
        <w:ind w:firstLine="708"/>
        <w:jc w:val="both"/>
        <w:rPr>
          <w:bCs/>
          <w:sz w:val="22"/>
          <w:szCs w:val="22"/>
        </w:rPr>
      </w:pPr>
      <w:r w:rsidRPr="00215230">
        <w:rPr>
          <w:bCs/>
          <w:sz w:val="22"/>
          <w:szCs w:val="22"/>
        </w:rPr>
        <w:lastRenderedPageBreak/>
        <w:t>- наруш</w:t>
      </w:r>
      <w:smartTag w:uri="urn:schemas-microsoft-com:office:smarttags" w:element="PersonName">
        <w:r w:rsidRPr="00215230">
          <w:rPr>
            <w:bCs/>
            <w:sz w:val="22"/>
            <w:szCs w:val="22"/>
          </w:rPr>
          <w:t>ен</w:t>
        </w:r>
      </w:smartTag>
      <w:r w:rsidRPr="00215230">
        <w:rPr>
          <w:bCs/>
          <w:sz w:val="22"/>
          <w:szCs w:val="22"/>
        </w:rPr>
        <w:t>ие сроков оформл</w:t>
      </w:r>
      <w:smartTag w:uri="urn:schemas-microsoft-com:office:smarttags" w:element="PersonName">
        <w:r w:rsidRPr="00215230">
          <w:rPr>
            <w:bCs/>
            <w:sz w:val="22"/>
            <w:szCs w:val="22"/>
          </w:rPr>
          <w:t>ен</w:t>
        </w:r>
      </w:smartTag>
      <w:r w:rsidRPr="00215230">
        <w:rPr>
          <w:bCs/>
          <w:sz w:val="22"/>
          <w:szCs w:val="22"/>
        </w:rPr>
        <w:t>ия договоров залога и/или договоров поручительства, а равно отказ от заключ</w:t>
      </w:r>
      <w:smartTag w:uri="urn:schemas-microsoft-com:office:smarttags" w:element="PersonName">
        <w:r w:rsidRPr="00215230">
          <w:rPr>
            <w:bCs/>
            <w:sz w:val="22"/>
            <w:szCs w:val="22"/>
          </w:rPr>
          <w:t>ен</w:t>
        </w:r>
      </w:smartTag>
      <w:r w:rsidRPr="00215230">
        <w:rPr>
          <w:bCs/>
          <w:sz w:val="22"/>
          <w:szCs w:val="22"/>
        </w:rPr>
        <w:t>ия таких договоров;</w:t>
      </w:r>
    </w:p>
    <w:p w:rsidR="00494E3F" w:rsidRPr="00215230" w:rsidRDefault="00494E3F" w:rsidP="00494E3F">
      <w:pPr>
        <w:tabs>
          <w:tab w:val="num" w:pos="-540"/>
        </w:tabs>
        <w:jc w:val="both"/>
        <w:rPr>
          <w:sz w:val="22"/>
          <w:szCs w:val="22"/>
        </w:rPr>
      </w:pPr>
      <w:r w:rsidRPr="00215230">
        <w:rPr>
          <w:sz w:val="22"/>
          <w:szCs w:val="22"/>
        </w:rPr>
        <w:t xml:space="preserve">если, по мнению Кредитора, перечисленные обстоятельства могут негативно повлиять на способность Заемщика выполнять свои обязательства по Договору или иным способом нанести материальный ущерб Кредитору в связи с предоставлением кредитной линии.  </w:t>
      </w:r>
    </w:p>
    <w:p w:rsidR="00494E3F" w:rsidRPr="00215230" w:rsidRDefault="00494E3F" w:rsidP="00494E3F">
      <w:pPr>
        <w:tabs>
          <w:tab w:val="num" w:pos="-540"/>
        </w:tabs>
        <w:jc w:val="both"/>
        <w:rPr>
          <w:sz w:val="22"/>
          <w:szCs w:val="22"/>
        </w:rPr>
      </w:pPr>
      <w:r w:rsidRPr="00215230">
        <w:rPr>
          <w:sz w:val="22"/>
          <w:szCs w:val="22"/>
        </w:rPr>
        <w:tab/>
        <w:t xml:space="preserve">9.2.  В случае наступления любого из обстоятельств (событий), предусмотренных пунктом 9.1.  Договора, Кредитор имеет право потребовать, в письменной форме, досрочного погашения задолженности  вместе с начисленными  процентами, подлежащими погашению в течение 5 (Пять) рабочих дней с даты выставления требования Кредитором. В этом случае датой погашения кредитной линии считается последний день установленного настоящим пунктом срока для погашения задолженности. </w:t>
      </w:r>
    </w:p>
    <w:p w:rsidR="00494E3F" w:rsidRPr="00215230" w:rsidRDefault="00494E3F" w:rsidP="00494E3F">
      <w:pPr>
        <w:tabs>
          <w:tab w:val="num" w:pos="-540"/>
        </w:tabs>
        <w:jc w:val="both"/>
        <w:rPr>
          <w:sz w:val="22"/>
          <w:szCs w:val="22"/>
        </w:rPr>
      </w:pPr>
      <w:r w:rsidRPr="00215230">
        <w:rPr>
          <w:sz w:val="22"/>
          <w:szCs w:val="22"/>
        </w:rPr>
        <w:tab/>
        <w:t xml:space="preserve">9.3. В случае непогашения задолженности Заемщика перед Кредитором в обусловленный пунктом 9.2  Договора  срок, Кредитор вправе со следующего за датой погашения кредитной линии дня на сумму всей непогашенной задолженности начислять неустойку соответствии с пунктом 5.3.  Договора. </w:t>
      </w:r>
    </w:p>
    <w:p w:rsidR="00494E3F" w:rsidRPr="00215230" w:rsidRDefault="00494E3F" w:rsidP="00494E3F">
      <w:pPr>
        <w:tabs>
          <w:tab w:val="num" w:pos="-540"/>
        </w:tabs>
        <w:jc w:val="both"/>
        <w:rPr>
          <w:b/>
          <w:sz w:val="22"/>
          <w:szCs w:val="22"/>
        </w:rPr>
      </w:pPr>
      <w:r w:rsidRPr="00215230">
        <w:rPr>
          <w:sz w:val="22"/>
          <w:szCs w:val="22"/>
        </w:rPr>
        <w:t xml:space="preserve">             В этом случае Кредитор имеет право без распоряжения Заемщика направлять (списывать) с соблюдением установленных требований все имеющиеся и поступающие на счета Заемщика у Кредитора средства на погашение срочной к платежу задолженности Заемщика в соответствии с порядком, оговоренным в пунктах 5.4. - 5.6. Договора,  а также обратить взыскание на обеспечение кредита.                                                      </w:t>
      </w:r>
    </w:p>
    <w:p w:rsidR="00494E3F" w:rsidRPr="00215230" w:rsidRDefault="00494E3F" w:rsidP="00494E3F">
      <w:pPr>
        <w:tabs>
          <w:tab w:val="num" w:pos="-540"/>
        </w:tabs>
        <w:jc w:val="center"/>
        <w:rPr>
          <w:b/>
          <w:sz w:val="22"/>
          <w:szCs w:val="22"/>
        </w:rPr>
      </w:pPr>
      <w:r w:rsidRPr="00215230">
        <w:rPr>
          <w:b/>
          <w:sz w:val="22"/>
          <w:szCs w:val="22"/>
        </w:rPr>
        <w:t>10. Сроки действия Договора.</w:t>
      </w:r>
    </w:p>
    <w:p w:rsidR="00494E3F" w:rsidRPr="00215230" w:rsidRDefault="00494E3F" w:rsidP="00494E3F">
      <w:pPr>
        <w:tabs>
          <w:tab w:val="num" w:pos="-540"/>
        </w:tabs>
        <w:ind w:firstLine="720"/>
        <w:jc w:val="both"/>
        <w:rPr>
          <w:sz w:val="22"/>
          <w:szCs w:val="22"/>
        </w:rPr>
      </w:pPr>
      <w:r w:rsidRPr="00215230">
        <w:rPr>
          <w:sz w:val="22"/>
          <w:szCs w:val="22"/>
        </w:rPr>
        <w:t xml:space="preserve">10.1.  Договор вступает в силу с даты его подписания. </w:t>
      </w:r>
    </w:p>
    <w:p w:rsidR="00494E3F" w:rsidRPr="00215230" w:rsidRDefault="00494E3F" w:rsidP="00494E3F">
      <w:pPr>
        <w:tabs>
          <w:tab w:val="num" w:pos="-540"/>
        </w:tabs>
        <w:jc w:val="both"/>
        <w:rPr>
          <w:sz w:val="22"/>
          <w:szCs w:val="22"/>
        </w:rPr>
      </w:pPr>
      <w:r w:rsidRPr="00215230">
        <w:rPr>
          <w:sz w:val="22"/>
          <w:szCs w:val="22"/>
        </w:rPr>
        <w:tab/>
        <w:t>10.2. Окончание срока действия Договора определяется датой получения Кредитором всех причитающихся по Договору сумм, если иное не предусмотрено Договором.</w:t>
      </w:r>
    </w:p>
    <w:p w:rsidR="00494E3F" w:rsidRPr="00215230" w:rsidRDefault="00494E3F" w:rsidP="00494E3F">
      <w:pPr>
        <w:tabs>
          <w:tab w:val="num" w:pos="-540"/>
        </w:tabs>
        <w:jc w:val="center"/>
        <w:rPr>
          <w:sz w:val="22"/>
          <w:szCs w:val="22"/>
        </w:rPr>
      </w:pPr>
    </w:p>
    <w:p w:rsidR="00494E3F" w:rsidRPr="00215230" w:rsidRDefault="00494E3F" w:rsidP="00494E3F">
      <w:pPr>
        <w:tabs>
          <w:tab w:val="num" w:pos="-540"/>
        </w:tabs>
        <w:jc w:val="center"/>
        <w:rPr>
          <w:b/>
          <w:sz w:val="22"/>
          <w:szCs w:val="22"/>
        </w:rPr>
      </w:pPr>
      <w:r w:rsidRPr="00215230">
        <w:rPr>
          <w:b/>
          <w:sz w:val="22"/>
          <w:szCs w:val="22"/>
        </w:rPr>
        <w:t xml:space="preserve">11. Разное. </w:t>
      </w:r>
      <w:r w:rsidRPr="00215230">
        <w:rPr>
          <w:b/>
          <w:sz w:val="22"/>
          <w:szCs w:val="22"/>
        </w:rPr>
        <w:tab/>
      </w:r>
    </w:p>
    <w:p w:rsidR="00494E3F" w:rsidRPr="00215230" w:rsidRDefault="00494E3F" w:rsidP="00494E3F">
      <w:pPr>
        <w:tabs>
          <w:tab w:val="num" w:pos="-540"/>
        </w:tabs>
        <w:jc w:val="both"/>
        <w:rPr>
          <w:sz w:val="22"/>
          <w:szCs w:val="22"/>
        </w:rPr>
      </w:pPr>
      <w:r w:rsidRPr="00215230">
        <w:rPr>
          <w:sz w:val="22"/>
          <w:szCs w:val="22"/>
        </w:rPr>
        <w:tab/>
        <w:t>11.1.  Действие Договора и приложений к нему регулируется законодательством Российской Федерации.</w:t>
      </w:r>
    </w:p>
    <w:p w:rsidR="00494E3F" w:rsidRPr="00215230" w:rsidRDefault="00494E3F" w:rsidP="00494E3F">
      <w:pPr>
        <w:tabs>
          <w:tab w:val="num" w:pos="-540"/>
        </w:tabs>
        <w:jc w:val="both"/>
        <w:rPr>
          <w:sz w:val="22"/>
          <w:szCs w:val="22"/>
        </w:rPr>
      </w:pPr>
      <w:r w:rsidRPr="00215230">
        <w:rPr>
          <w:sz w:val="22"/>
          <w:szCs w:val="22"/>
        </w:rPr>
        <w:t xml:space="preserve">              11.2. В случае внесения в законодательство Российской Федерации или в правила банковского регулирования в Российской Федерации изменений, которые могут препятствовать исполнению Сторонами своих обязательств по Договору, Стороны обязуются провести консультации для урегулирования расчетов по Договору. В случае, если стороны не придут к соглашению об урегулировании расчетов в течение 15 (Пятнадцать) календарных дней с момента возникновения упомянутых изменений, Кредитор имеет право на объявление всей задолженности Заемщика по Договору срочной к платежу в порядке, предусмотренном пунктом 9.2 статьи 9 Договора.</w:t>
      </w:r>
    </w:p>
    <w:p w:rsidR="00494E3F" w:rsidRPr="00215230" w:rsidRDefault="00494E3F" w:rsidP="00494E3F">
      <w:pPr>
        <w:tabs>
          <w:tab w:val="num" w:pos="-540"/>
        </w:tabs>
        <w:ind w:firstLine="720"/>
        <w:jc w:val="both"/>
        <w:rPr>
          <w:sz w:val="22"/>
          <w:szCs w:val="22"/>
        </w:rPr>
      </w:pPr>
      <w:r w:rsidRPr="00215230">
        <w:rPr>
          <w:sz w:val="22"/>
          <w:szCs w:val="22"/>
        </w:rPr>
        <w:t xml:space="preserve">11.3. Настоящий договор является добровольным письменным соглашением сторон и может быть изменен только по соглашению сторон, кроме случаев, указанных в пункте 4.1. настоящего договора. Изменение, расторжение или продление действия договора оформляется дополнительным соглашением сторон и совершается в письменной форме  с соблюдением требований настоящего пункта. </w:t>
      </w:r>
    </w:p>
    <w:p w:rsidR="00494E3F" w:rsidRPr="00215230" w:rsidRDefault="00494E3F" w:rsidP="00494E3F">
      <w:pPr>
        <w:tabs>
          <w:tab w:val="num" w:pos="-540"/>
        </w:tabs>
        <w:jc w:val="both"/>
        <w:rPr>
          <w:sz w:val="22"/>
          <w:szCs w:val="22"/>
        </w:rPr>
      </w:pPr>
      <w:r w:rsidRPr="00215230">
        <w:rPr>
          <w:sz w:val="22"/>
          <w:szCs w:val="22"/>
        </w:rPr>
        <w:tab/>
        <w:t>11.4. Как Кредитор, так и Заемщик сохраняет строгую конфиденциальность полученной от другой стороны финансовой, коммерческой и другой информации.</w:t>
      </w:r>
    </w:p>
    <w:p w:rsidR="00494E3F" w:rsidRPr="00215230" w:rsidRDefault="00494E3F" w:rsidP="00494E3F">
      <w:pPr>
        <w:tabs>
          <w:tab w:val="num" w:pos="-540"/>
        </w:tabs>
        <w:jc w:val="both"/>
        <w:rPr>
          <w:sz w:val="22"/>
          <w:szCs w:val="22"/>
        </w:rPr>
      </w:pPr>
      <w:r w:rsidRPr="00215230">
        <w:rPr>
          <w:sz w:val="22"/>
          <w:szCs w:val="22"/>
        </w:rPr>
        <w:tab/>
        <w:t>11.5. Наряду с условиями, предусмотренными настоящим договором, при его исполнении стороны руководствуются действующим законодательством Российской Федерации и нормативными документами Кредитора.</w:t>
      </w:r>
    </w:p>
    <w:p w:rsidR="00494E3F" w:rsidRPr="00215230" w:rsidRDefault="00494E3F" w:rsidP="00494E3F">
      <w:pPr>
        <w:tabs>
          <w:tab w:val="num" w:pos="-540"/>
        </w:tabs>
        <w:jc w:val="both"/>
        <w:rPr>
          <w:sz w:val="22"/>
          <w:szCs w:val="22"/>
        </w:rPr>
      </w:pPr>
      <w:r w:rsidRPr="00215230">
        <w:rPr>
          <w:sz w:val="22"/>
          <w:szCs w:val="22"/>
        </w:rPr>
        <w:tab/>
        <w:t>11.6. Разногласия по поводу исполнения условий настоящего договора будут рассматриваться сторонами в целях выработки взаимоприемлемых решений.</w:t>
      </w:r>
    </w:p>
    <w:p w:rsidR="00494E3F" w:rsidRPr="00215230" w:rsidRDefault="00494E3F" w:rsidP="00494E3F">
      <w:pPr>
        <w:tabs>
          <w:tab w:val="num" w:pos="-540"/>
        </w:tabs>
        <w:jc w:val="both"/>
        <w:rPr>
          <w:sz w:val="22"/>
          <w:szCs w:val="22"/>
        </w:rPr>
      </w:pPr>
      <w:r w:rsidRPr="00215230">
        <w:rPr>
          <w:sz w:val="22"/>
          <w:szCs w:val="22"/>
        </w:rPr>
        <w:tab/>
        <w:t xml:space="preserve">11.7. Споры по вопросам, вытекающим из настоящего договора, рассматриваются арбитражным судом Приморского края или судом общей юрисдикции по месту нахождения Кредитора. </w:t>
      </w:r>
    </w:p>
    <w:p w:rsidR="00494E3F" w:rsidRPr="00215230" w:rsidRDefault="00494E3F" w:rsidP="00494E3F">
      <w:pPr>
        <w:tabs>
          <w:tab w:val="num" w:pos="-540"/>
        </w:tabs>
        <w:jc w:val="both"/>
        <w:rPr>
          <w:sz w:val="22"/>
          <w:szCs w:val="22"/>
        </w:rPr>
      </w:pPr>
      <w:r w:rsidRPr="00215230">
        <w:rPr>
          <w:sz w:val="22"/>
          <w:szCs w:val="22"/>
        </w:rPr>
        <w:tab/>
        <w:t xml:space="preserve">11.8.  В случае  изменения юридических адресов и банковских реквизитов, Стороны обязуются сообщить об этом друг другу незамедлительно в письменном виде. </w:t>
      </w:r>
    </w:p>
    <w:p w:rsidR="00494E3F" w:rsidRPr="00215230" w:rsidRDefault="00494E3F" w:rsidP="00494E3F">
      <w:pPr>
        <w:tabs>
          <w:tab w:val="num" w:pos="-540"/>
        </w:tabs>
        <w:jc w:val="both"/>
        <w:rPr>
          <w:sz w:val="22"/>
          <w:szCs w:val="22"/>
        </w:rPr>
      </w:pPr>
      <w:r w:rsidRPr="00215230">
        <w:rPr>
          <w:sz w:val="22"/>
          <w:szCs w:val="22"/>
        </w:rPr>
        <w:tab/>
        <w:t xml:space="preserve">11.9. При нарушении заемщиком срока, установленного для возврата очередной части займа или начисленных процентов за пользование кредитом, кредитор вправе потребовать досрочного возврата всей оставшейся суммы займа вместе с причитающимися к моменту расторжения процентами. Договор кредитной линии считается расторгнутым кредитором в </w:t>
      </w:r>
      <w:r w:rsidRPr="00215230">
        <w:rPr>
          <w:sz w:val="22"/>
          <w:szCs w:val="22"/>
        </w:rPr>
        <w:lastRenderedPageBreak/>
        <w:t>одностороннем порядке с даты, указанной в уведомлении, направляемом кредитором заемщику заказным письмом.</w:t>
      </w:r>
    </w:p>
    <w:p w:rsidR="00494E3F" w:rsidRPr="00215230" w:rsidRDefault="00494E3F" w:rsidP="00494E3F">
      <w:pPr>
        <w:tabs>
          <w:tab w:val="num" w:pos="-540"/>
        </w:tabs>
        <w:ind w:left="720"/>
        <w:jc w:val="both"/>
        <w:rPr>
          <w:sz w:val="22"/>
          <w:szCs w:val="22"/>
        </w:rPr>
      </w:pPr>
      <w:r w:rsidRPr="00215230">
        <w:rPr>
          <w:sz w:val="22"/>
          <w:szCs w:val="22"/>
        </w:rPr>
        <w:t>11.10. Договор составлен в двух экземплярах, по одному для каждой из Сторон.</w:t>
      </w:r>
    </w:p>
    <w:p w:rsidR="00494E3F" w:rsidRPr="00215230" w:rsidRDefault="00494E3F" w:rsidP="00494E3F">
      <w:pPr>
        <w:ind w:firstLine="720"/>
        <w:jc w:val="both"/>
        <w:rPr>
          <w:sz w:val="22"/>
          <w:szCs w:val="22"/>
        </w:rPr>
      </w:pPr>
      <w:r w:rsidRPr="00215230">
        <w:rPr>
          <w:sz w:val="22"/>
          <w:szCs w:val="22"/>
        </w:rPr>
        <w:t>11.11. 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494E3F" w:rsidRPr="00215230" w:rsidRDefault="00494E3F" w:rsidP="00494E3F">
      <w:pPr>
        <w:tabs>
          <w:tab w:val="num" w:pos="-540"/>
        </w:tabs>
        <w:rPr>
          <w:b/>
          <w:sz w:val="22"/>
          <w:szCs w:val="22"/>
        </w:rPr>
      </w:pPr>
      <w:r w:rsidRPr="00215230">
        <w:rPr>
          <w:sz w:val="22"/>
          <w:szCs w:val="22"/>
        </w:rPr>
        <w:t xml:space="preserve">                                            </w:t>
      </w:r>
      <w:r w:rsidRPr="00215230">
        <w:rPr>
          <w:b/>
          <w:sz w:val="22"/>
          <w:szCs w:val="22"/>
        </w:rPr>
        <w:t>12. Адреса и реквизиты сторон:</w:t>
      </w:r>
      <w:r w:rsidRPr="00215230">
        <w:rPr>
          <w:b/>
          <w:sz w:val="22"/>
          <w:szCs w:val="22"/>
        </w:rPr>
        <w:tab/>
      </w:r>
    </w:p>
    <w:p w:rsidR="00494E3F" w:rsidRDefault="00494E3F" w:rsidP="00494E3F">
      <w:pPr>
        <w:ind w:firstLine="708"/>
        <w:jc w:val="both"/>
        <w:rPr>
          <w:sz w:val="22"/>
          <w:szCs w:val="22"/>
        </w:rPr>
      </w:pPr>
      <w:r w:rsidRPr="005E1443">
        <w:rPr>
          <w:sz w:val="22"/>
          <w:szCs w:val="22"/>
        </w:rPr>
        <w:t>12.1.</w:t>
      </w:r>
      <w:r>
        <w:rPr>
          <w:sz w:val="22"/>
          <w:szCs w:val="22"/>
        </w:rPr>
        <w:t xml:space="preserve"> </w:t>
      </w:r>
    </w:p>
    <w:p w:rsidR="00494E3F" w:rsidRPr="00215230" w:rsidRDefault="00494E3F" w:rsidP="00494E3F">
      <w:pPr>
        <w:ind w:firstLine="708"/>
        <w:jc w:val="both"/>
        <w:rPr>
          <w:sz w:val="22"/>
          <w:szCs w:val="22"/>
        </w:rPr>
      </w:pPr>
      <w:r w:rsidRPr="005E1443">
        <w:rPr>
          <w:sz w:val="22"/>
          <w:szCs w:val="22"/>
        </w:rPr>
        <w:t xml:space="preserve">  </w:t>
      </w:r>
      <w:r>
        <w:rPr>
          <w:sz w:val="22"/>
          <w:szCs w:val="22"/>
        </w:rPr>
        <w:t xml:space="preserve"> </w:t>
      </w:r>
    </w:p>
    <w:p w:rsidR="00494E3F" w:rsidRPr="008F1CA5" w:rsidRDefault="00494E3F" w:rsidP="00494E3F">
      <w:pPr>
        <w:ind w:firstLine="709"/>
        <w:jc w:val="both"/>
        <w:rPr>
          <w:b/>
          <w:sz w:val="22"/>
          <w:szCs w:val="22"/>
        </w:rPr>
      </w:pPr>
      <w:r w:rsidRPr="00DA5E11">
        <w:rPr>
          <w:sz w:val="22"/>
          <w:szCs w:val="22"/>
        </w:rPr>
        <w:t xml:space="preserve">12.2. </w:t>
      </w:r>
      <w:r w:rsidRPr="008F1CA5">
        <w:rPr>
          <w:sz w:val="22"/>
          <w:szCs w:val="22"/>
        </w:rPr>
        <w:t xml:space="preserve">КГУП «Примтеплоэнерго», </w:t>
      </w:r>
      <w:smartTag w:uri="urn:schemas-microsoft-com:office:smarttags" w:element="metricconverter">
        <w:smartTagPr>
          <w:attr w:name="ProductID" w:val="690089, г"/>
        </w:smartTagPr>
        <w:r w:rsidRPr="008F1CA5">
          <w:rPr>
            <w:sz w:val="22"/>
            <w:szCs w:val="22"/>
          </w:rPr>
          <w:t>6900</w:t>
        </w:r>
        <w:r w:rsidRPr="00647751">
          <w:rPr>
            <w:sz w:val="22"/>
            <w:szCs w:val="22"/>
          </w:rPr>
          <w:t>89</w:t>
        </w:r>
        <w:r w:rsidRPr="008F1CA5">
          <w:rPr>
            <w:sz w:val="22"/>
            <w:szCs w:val="22"/>
          </w:rPr>
          <w:t>, г</w:t>
        </w:r>
      </w:smartTag>
      <w:r w:rsidRPr="008F1CA5">
        <w:rPr>
          <w:sz w:val="22"/>
          <w:szCs w:val="22"/>
        </w:rPr>
        <w:t>. Владивосток, ул.</w:t>
      </w:r>
      <w:r w:rsidRPr="00647751">
        <w:rPr>
          <w:sz w:val="22"/>
          <w:szCs w:val="22"/>
        </w:rPr>
        <w:t xml:space="preserve"> </w:t>
      </w:r>
      <w:r>
        <w:rPr>
          <w:sz w:val="22"/>
          <w:szCs w:val="22"/>
        </w:rPr>
        <w:t>Героев Варяга,</w:t>
      </w:r>
      <w:r w:rsidRPr="008F1CA5">
        <w:rPr>
          <w:sz w:val="22"/>
          <w:szCs w:val="22"/>
        </w:rPr>
        <w:t xml:space="preserve"> </w:t>
      </w:r>
      <w:r w:rsidRPr="00647751">
        <w:rPr>
          <w:sz w:val="22"/>
          <w:szCs w:val="22"/>
        </w:rPr>
        <w:t>1</w:t>
      </w:r>
      <w:r w:rsidRPr="008F1CA5">
        <w:rPr>
          <w:sz w:val="22"/>
          <w:szCs w:val="22"/>
        </w:rPr>
        <w:t>2.   Р/счет № 40602810400000689401 в ОАО АКБ “Приморье”, БИК 040502795, ИНН 2536112729, ОГРН 1022501284970.</w:t>
      </w:r>
    </w:p>
    <w:tbl>
      <w:tblPr>
        <w:tblW w:w="0" w:type="auto"/>
        <w:tblLayout w:type="fixed"/>
        <w:tblCellMar>
          <w:left w:w="70" w:type="dxa"/>
          <w:right w:w="70" w:type="dxa"/>
        </w:tblCellMar>
        <w:tblLook w:val="0000"/>
      </w:tblPr>
      <w:tblGrid>
        <w:gridCol w:w="4773"/>
        <w:gridCol w:w="5078"/>
      </w:tblGrid>
      <w:tr w:rsidR="00494E3F" w:rsidRPr="008F1CA5" w:rsidTr="008E1D34">
        <w:tc>
          <w:tcPr>
            <w:tcW w:w="4773" w:type="dxa"/>
          </w:tcPr>
          <w:p w:rsidR="00494E3F" w:rsidRPr="00093F05" w:rsidRDefault="00494E3F" w:rsidP="008E1D34">
            <w:pPr>
              <w:jc w:val="center"/>
              <w:rPr>
                <w:sz w:val="22"/>
                <w:szCs w:val="22"/>
              </w:rPr>
            </w:pPr>
            <w:r w:rsidRPr="00093F05">
              <w:rPr>
                <w:sz w:val="22"/>
                <w:szCs w:val="22"/>
              </w:rPr>
              <w:t>КРЕДИТОР</w:t>
            </w:r>
          </w:p>
        </w:tc>
        <w:tc>
          <w:tcPr>
            <w:tcW w:w="5078" w:type="dxa"/>
          </w:tcPr>
          <w:p w:rsidR="00494E3F" w:rsidRPr="00093F05" w:rsidRDefault="00494E3F" w:rsidP="008E1D34">
            <w:pPr>
              <w:jc w:val="center"/>
              <w:rPr>
                <w:sz w:val="22"/>
                <w:szCs w:val="22"/>
              </w:rPr>
            </w:pPr>
            <w:r w:rsidRPr="00093F05">
              <w:rPr>
                <w:sz w:val="22"/>
                <w:szCs w:val="22"/>
              </w:rPr>
              <w:t>ЗАЕМЩИК</w:t>
            </w:r>
          </w:p>
        </w:tc>
      </w:tr>
      <w:tr w:rsidR="00494E3F" w:rsidRPr="008F1CA5" w:rsidTr="008E1D34">
        <w:tc>
          <w:tcPr>
            <w:tcW w:w="4773" w:type="dxa"/>
          </w:tcPr>
          <w:p w:rsidR="00494E3F" w:rsidRPr="00093F05" w:rsidRDefault="00494E3F" w:rsidP="008E1D34">
            <w:pPr>
              <w:rPr>
                <w:sz w:val="22"/>
                <w:szCs w:val="22"/>
              </w:rPr>
            </w:pPr>
          </w:p>
          <w:p w:rsidR="00494E3F" w:rsidRPr="00093F05" w:rsidRDefault="00494E3F" w:rsidP="008E1D34">
            <w:pPr>
              <w:rPr>
                <w:sz w:val="22"/>
                <w:szCs w:val="22"/>
              </w:rPr>
            </w:pPr>
            <w:r w:rsidRPr="00093F05">
              <w:rPr>
                <w:sz w:val="22"/>
                <w:szCs w:val="22"/>
              </w:rPr>
              <w:t xml:space="preserve">Председатель Правления </w:t>
            </w:r>
          </w:p>
          <w:p w:rsidR="00494E3F" w:rsidRPr="00093F05" w:rsidRDefault="00494E3F" w:rsidP="008E1D34">
            <w:pPr>
              <w:rPr>
                <w:sz w:val="22"/>
                <w:szCs w:val="22"/>
              </w:rPr>
            </w:pPr>
            <w:r w:rsidRPr="00093F05">
              <w:rPr>
                <w:sz w:val="22"/>
                <w:szCs w:val="22"/>
              </w:rPr>
              <w:t>Коммерческого банка</w:t>
            </w:r>
          </w:p>
          <w:p w:rsidR="00494E3F" w:rsidRPr="00093F05" w:rsidRDefault="00494E3F" w:rsidP="008E1D34">
            <w:pPr>
              <w:rPr>
                <w:sz w:val="22"/>
                <w:szCs w:val="22"/>
              </w:rPr>
            </w:pPr>
          </w:p>
          <w:p w:rsidR="00494E3F" w:rsidRPr="00093F05" w:rsidRDefault="00494E3F" w:rsidP="008E1D34">
            <w:pPr>
              <w:rPr>
                <w:sz w:val="22"/>
                <w:szCs w:val="22"/>
              </w:rPr>
            </w:pPr>
          </w:p>
          <w:p w:rsidR="00494E3F" w:rsidRPr="00093F05" w:rsidRDefault="00494E3F" w:rsidP="008E1D34">
            <w:pPr>
              <w:rPr>
                <w:sz w:val="22"/>
                <w:szCs w:val="22"/>
              </w:rPr>
            </w:pPr>
            <w:r w:rsidRPr="00093F05">
              <w:rPr>
                <w:sz w:val="22"/>
                <w:szCs w:val="22"/>
              </w:rPr>
              <w:t>__________________     / ____________  /</w:t>
            </w:r>
          </w:p>
          <w:p w:rsidR="00494E3F" w:rsidRPr="00093F05" w:rsidRDefault="00494E3F" w:rsidP="008E1D34">
            <w:pPr>
              <w:pStyle w:val="2"/>
              <w:rPr>
                <w:b w:val="0"/>
                <w:i/>
                <w:sz w:val="22"/>
                <w:szCs w:val="22"/>
              </w:rPr>
            </w:pPr>
          </w:p>
          <w:p w:rsidR="00494E3F" w:rsidRPr="00093F05" w:rsidRDefault="00494E3F" w:rsidP="008E1D34">
            <w:pPr>
              <w:rPr>
                <w:sz w:val="22"/>
                <w:szCs w:val="22"/>
              </w:rPr>
            </w:pPr>
            <w:r w:rsidRPr="00093F05">
              <w:rPr>
                <w:sz w:val="22"/>
                <w:szCs w:val="22"/>
              </w:rPr>
              <w:t xml:space="preserve"> </w:t>
            </w:r>
          </w:p>
          <w:p w:rsidR="00494E3F" w:rsidRPr="00093F05" w:rsidRDefault="00494E3F" w:rsidP="008E1D34">
            <w:pPr>
              <w:rPr>
                <w:sz w:val="22"/>
                <w:szCs w:val="22"/>
              </w:rPr>
            </w:pPr>
          </w:p>
          <w:p w:rsidR="00494E3F" w:rsidRPr="00093F05" w:rsidRDefault="00494E3F" w:rsidP="008E1D34">
            <w:pPr>
              <w:rPr>
                <w:sz w:val="22"/>
                <w:szCs w:val="22"/>
              </w:rPr>
            </w:pPr>
          </w:p>
          <w:p w:rsidR="00494E3F" w:rsidRPr="00093F05" w:rsidRDefault="00494E3F" w:rsidP="008E1D34">
            <w:pPr>
              <w:rPr>
                <w:sz w:val="22"/>
                <w:szCs w:val="22"/>
              </w:rPr>
            </w:pPr>
          </w:p>
          <w:p w:rsidR="00494E3F" w:rsidRPr="00093F05" w:rsidRDefault="00494E3F" w:rsidP="008E1D34">
            <w:pPr>
              <w:jc w:val="both"/>
              <w:rPr>
                <w:sz w:val="22"/>
                <w:szCs w:val="22"/>
              </w:rPr>
            </w:pPr>
            <w:r w:rsidRPr="00093F05">
              <w:rPr>
                <w:sz w:val="22"/>
                <w:szCs w:val="22"/>
              </w:rPr>
              <w:t>М.П.</w:t>
            </w:r>
          </w:p>
        </w:tc>
        <w:tc>
          <w:tcPr>
            <w:tcW w:w="5078" w:type="dxa"/>
          </w:tcPr>
          <w:p w:rsidR="00494E3F" w:rsidRPr="00093F05" w:rsidRDefault="00494E3F" w:rsidP="008E1D34">
            <w:pPr>
              <w:pStyle w:val="1"/>
              <w:jc w:val="both"/>
              <w:rPr>
                <w:rFonts w:ascii="Times New Roman" w:hAnsi="Times New Roman" w:cs="Times New Roman"/>
                <w:b w:val="0"/>
                <w:sz w:val="22"/>
                <w:szCs w:val="22"/>
              </w:rPr>
            </w:pPr>
            <w:r w:rsidRPr="00093F05">
              <w:rPr>
                <w:rFonts w:ascii="Times New Roman" w:hAnsi="Times New Roman" w:cs="Times New Roman"/>
                <w:b w:val="0"/>
                <w:sz w:val="22"/>
                <w:szCs w:val="22"/>
              </w:rPr>
              <w:t xml:space="preserve">Генеральный директор </w:t>
            </w:r>
          </w:p>
          <w:p w:rsidR="00494E3F" w:rsidRPr="00093F05" w:rsidRDefault="00494E3F" w:rsidP="008E1D34">
            <w:pPr>
              <w:jc w:val="both"/>
              <w:rPr>
                <w:sz w:val="22"/>
                <w:szCs w:val="22"/>
              </w:rPr>
            </w:pPr>
            <w:r w:rsidRPr="00093F05">
              <w:rPr>
                <w:sz w:val="22"/>
                <w:szCs w:val="22"/>
              </w:rPr>
              <w:t>КГУП «Примтеплоэнерго»</w:t>
            </w:r>
          </w:p>
          <w:p w:rsidR="00494E3F" w:rsidRPr="00093F05" w:rsidRDefault="00494E3F" w:rsidP="008E1D34">
            <w:pPr>
              <w:jc w:val="both"/>
              <w:rPr>
                <w:sz w:val="22"/>
                <w:szCs w:val="22"/>
              </w:rPr>
            </w:pPr>
            <w:r w:rsidRPr="00093F05">
              <w:rPr>
                <w:sz w:val="22"/>
                <w:szCs w:val="22"/>
              </w:rPr>
              <w:t xml:space="preserve"> </w:t>
            </w:r>
          </w:p>
          <w:p w:rsidR="00494E3F" w:rsidRPr="00093F05" w:rsidRDefault="00494E3F" w:rsidP="008E1D34">
            <w:pPr>
              <w:pStyle w:val="1"/>
              <w:jc w:val="both"/>
              <w:rPr>
                <w:rFonts w:ascii="Times New Roman" w:hAnsi="Times New Roman" w:cs="Times New Roman"/>
                <w:b w:val="0"/>
                <w:sz w:val="22"/>
                <w:szCs w:val="22"/>
              </w:rPr>
            </w:pPr>
            <w:r w:rsidRPr="00093F05">
              <w:rPr>
                <w:rFonts w:ascii="Times New Roman" w:hAnsi="Times New Roman" w:cs="Times New Roman"/>
                <w:b w:val="0"/>
                <w:sz w:val="22"/>
                <w:szCs w:val="22"/>
              </w:rPr>
              <w:t xml:space="preserve">________________________   / _________ / </w:t>
            </w:r>
          </w:p>
          <w:p w:rsidR="00494E3F" w:rsidRPr="00093F05" w:rsidRDefault="00494E3F" w:rsidP="008E1D34">
            <w:pPr>
              <w:jc w:val="both"/>
              <w:rPr>
                <w:sz w:val="22"/>
                <w:szCs w:val="22"/>
              </w:rPr>
            </w:pPr>
          </w:p>
          <w:p w:rsidR="00494E3F" w:rsidRPr="00093F05" w:rsidRDefault="00494E3F" w:rsidP="008E1D34">
            <w:pPr>
              <w:pStyle w:val="2"/>
              <w:jc w:val="both"/>
              <w:rPr>
                <w:b w:val="0"/>
                <w:i/>
                <w:sz w:val="22"/>
                <w:szCs w:val="22"/>
              </w:rPr>
            </w:pPr>
            <w:r w:rsidRPr="00093F05">
              <w:rPr>
                <w:b w:val="0"/>
                <w:i/>
                <w:sz w:val="22"/>
                <w:szCs w:val="22"/>
              </w:rPr>
              <w:t>Главный бухгалтер</w:t>
            </w:r>
          </w:p>
          <w:p w:rsidR="00494E3F" w:rsidRPr="00093F05" w:rsidRDefault="00494E3F" w:rsidP="008E1D34"/>
          <w:p w:rsidR="00494E3F" w:rsidRPr="00093F05" w:rsidRDefault="00494E3F" w:rsidP="008E1D34">
            <w:pPr>
              <w:pStyle w:val="2"/>
              <w:jc w:val="both"/>
              <w:rPr>
                <w:b w:val="0"/>
              </w:rPr>
            </w:pPr>
            <w:r w:rsidRPr="00093F05">
              <w:rPr>
                <w:b w:val="0"/>
              </w:rPr>
              <w:t xml:space="preserve"> </w:t>
            </w:r>
          </w:p>
          <w:p w:rsidR="00494E3F" w:rsidRPr="00093F05" w:rsidRDefault="00494E3F" w:rsidP="008E1D34">
            <w:pPr>
              <w:jc w:val="both"/>
              <w:rPr>
                <w:sz w:val="22"/>
                <w:szCs w:val="22"/>
              </w:rPr>
            </w:pPr>
            <w:r w:rsidRPr="00093F05">
              <w:rPr>
                <w:sz w:val="22"/>
                <w:szCs w:val="22"/>
              </w:rPr>
              <w:t>________________________  / _________ /</w:t>
            </w:r>
          </w:p>
          <w:p w:rsidR="00494E3F" w:rsidRPr="00093F05" w:rsidRDefault="00494E3F" w:rsidP="008E1D34">
            <w:pPr>
              <w:jc w:val="both"/>
              <w:rPr>
                <w:sz w:val="22"/>
                <w:szCs w:val="22"/>
              </w:rPr>
            </w:pPr>
            <w:r w:rsidRPr="00093F05">
              <w:rPr>
                <w:sz w:val="22"/>
                <w:szCs w:val="22"/>
              </w:rPr>
              <w:t>М.П.</w:t>
            </w:r>
          </w:p>
        </w:tc>
      </w:tr>
    </w:tbl>
    <w:p w:rsidR="00494E3F" w:rsidRPr="00215230" w:rsidRDefault="00494E3F" w:rsidP="00494E3F">
      <w:pPr>
        <w:tabs>
          <w:tab w:val="num" w:pos="-540"/>
        </w:tabs>
        <w:jc w:val="both"/>
        <w:rPr>
          <w:b/>
        </w:rPr>
      </w:pPr>
      <w:r>
        <w:t xml:space="preserve"> </w:t>
      </w:r>
    </w:p>
    <w:p w:rsidR="004D78E2" w:rsidRPr="002A3EB8" w:rsidRDefault="004D78E2" w:rsidP="008D4CBB">
      <w:pPr>
        <w:ind w:firstLine="485"/>
        <w:jc w:val="right"/>
        <w:rPr>
          <w:sz w:val="22"/>
          <w:szCs w:val="22"/>
          <w:highlight w:val="yellow"/>
        </w:rPr>
      </w:pPr>
    </w:p>
    <w:p w:rsidR="00C323E2" w:rsidRPr="00B914ED" w:rsidRDefault="00EA78A8" w:rsidP="00C323E2">
      <w:pPr>
        <w:pStyle w:val="af4"/>
      </w:pPr>
      <w:r w:rsidRPr="002A3EB8">
        <w:rPr>
          <w:b w:val="0"/>
          <w:sz w:val="26"/>
          <w:szCs w:val="26"/>
          <w:highlight w:val="yellow"/>
        </w:rPr>
        <w:br w:type="page"/>
      </w:r>
      <w:r w:rsidR="00C323E2" w:rsidRPr="00B914ED">
        <w:lastRenderedPageBreak/>
        <w:t>Дополнительное соглашение</w:t>
      </w:r>
      <w:r w:rsidR="00C323E2">
        <w:rPr>
          <w:lang w:val="en-US"/>
        </w:rPr>
        <w:t xml:space="preserve"> </w:t>
      </w:r>
    </w:p>
    <w:p w:rsidR="00C323E2" w:rsidRDefault="00C323E2" w:rsidP="00C323E2">
      <w:pPr>
        <w:jc w:val="center"/>
        <w:rPr>
          <w:b/>
        </w:rPr>
      </w:pPr>
      <w:r w:rsidRPr="00D56DAE">
        <w:rPr>
          <w:b/>
        </w:rPr>
        <w:t>к Договорам банковских счетов</w:t>
      </w:r>
      <w:r>
        <w:rPr>
          <w:b/>
        </w:rPr>
        <w:t>:</w:t>
      </w:r>
    </w:p>
    <w:p w:rsidR="00C323E2" w:rsidRPr="00D56DAE" w:rsidRDefault="00C323E2" w:rsidP="00C323E2">
      <w:pPr>
        <w:jc w:val="center"/>
        <w:rPr>
          <w:b/>
        </w:rPr>
      </w:pPr>
    </w:p>
    <w:p w:rsidR="00C323E2" w:rsidRPr="00137E52" w:rsidRDefault="00C323E2" w:rsidP="00C323E2">
      <w:pPr>
        <w:jc w:val="both"/>
        <w:rPr>
          <w:b/>
        </w:rPr>
      </w:pPr>
    </w:p>
    <w:p w:rsidR="00C323E2" w:rsidRPr="00A318A3" w:rsidRDefault="00C323E2" w:rsidP="00C323E2">
      <w:pPr>
        <w:jc w:val="both"/>
      </w:pPr>
      <w:r w:rsidRPr="00A318A3">
        <w:t xml:space="preserve">г. Владивосток                                                                                          </w:t>
      </w:r>
      <w:r>
        <w:t xml:space="preserve">                                 </w:t>
      </w:r>
      <w:r w:rsidRPr="00A318A3">
        <w:t xml:space="preserve">    </w:t>
      </w:r>
      <w:r>
        <w:t xml:space="preserve">« » июля </w:t>
      </w:r>
      <w:r w:rsidRPr="00A318A3">
        <w:t>20</w:t>
      </w:r>
      <w:r w:rsidRPr="00196E36">
        <w:t>1</w:t>
      </w:r>
      <w:r>
        <w:t>2</w:t>
      </w:r>
      <w:r w:rsidRPr="00A318A3">
        <w:t>г.</w:t>
      </w:r>
    </w:p>
    <w:p w:rsidR="00C323E2" w:rsidRPr="00A318A3" w:rsidRDefault="00C323E2" w:rsidP="00C323E2">
      <w:pPr>
        <w:jc w:val="both"/>
      </w:pPr>
    </w:p>
    <w:p w:rsidR="00C323E2" w:rsidRPr="00615C2C" w:rsidRDefault="00C323E2" w:rsidP="00C323E2">
      <w:pPr>
        <w:ind w:firstLine="1134"/>
        <w:jc w:val="both"/>
      </w:pPr>
      <w:r>
        <w:rPr>
          <w:b/>
        </w:rPr>
        <w:t>______________________________</w:t>
      </w:r>
      <w:r w:rsidRPr="00A318A3">
        <w:t xml:space="preserve">, именуемое в дальнейшем «Банк», в лице </w:t>
      </w:r>
      <w:r>
        <w:t>___________________________</w:t>
      </w:r>
      <w:r w:rsidRPr="00342713">
        <w:t xml:space="preserve">, </w:t>
      </w:r>
      <w:r>
        <w:t xml:space="preserve">действующей на основании ___________________., </w:t>
      </w:r>
      <w:r w:rsidRPr="00A318A3">
        <w:t xml:space="preserve"> с одной стороны, и </w:t>
      </w:r>
      <w:r>
        <w:t xml:space="preserve"> </w:t>
      </w:r>
      <w:r w:rsidRPr="00A318A3">
        <w:rPr>
          <w:b/>
        </w:rPr>
        <w:t>Краевое государственное унитарное предприятие «Примтеплоэнерго»</w:t>
      </w:r>
      <w:r w:rsidRPr="00A318A3">
        <w:t xml:space="preserve">, далее - </w:t>
      </w:r>
      <w:r>
        <w:t>«Клиент», в лице Г</w:t>
      </w:r>
      <w:r w:rsidRPr="00A318A3">
        <w:t xml:space="preserve">енерального директора </w:t>
      </w:r>
      <w:r>
        <w:t>_____________________</w:t>
      </w:r>
      <w:r w:rsidRPr="00A318A3">
        <w:t xml:space="preserve">, действующего на основании </w:t>
      </w:r>
      <w:r>
        <w:t>______________</w:t>
      </w:r>
      <w:r w:rsidRPr="00A318A3">
        <w:t xml:space="preserve">, с другой стороны совместно именуемые в дальнейшем «Стороны», заключили </w:t>
      </w:r>
      <w:r w:rsidRPr="00615C2C">
        <w:t>настоящее дополнительное соглашение о нижеследующем:</w:t>
      </w:r>
    </w:p>
    <w:p w:rsidR="00C323E2" w:rsidRDefault="00C323E2" w:rsidP="00C323E2">
      <w:pPr>
        <w:ind w:firstLine="567"/>
        <w:jc w:val="both"/>
      </w:pPr>
      <w:r w:rsidRPr="00615C2C">
        <w:t xml:space="preserve">1. Клиент в соответствии с </w:t>
      </w:r>
      <w:r w:rsidRPr="00615C2C">
        <w:rPr>
          <w:color w:val="000000"/>
        </w:rPr>
        <w:t xml:space="preserve">п.5.7, п.8.1.1 Договора кредитной линии с лимитом задолженности № </w:t>
      </w:r>
      <w:r>
        <w:rPr>
          <w:color w:val="000000"/>
        </w:rPr>
        <w:t>__</w:t>
      </w:r>
      <w:r w:rsidRPr="00615C2C">
        <w:rPr>
          <w:color w:val="000000"/>
        </w:rPr>
        <w:t>от «</w:t>
      </w:r>
      <w:r>
        <w:rPr>
          <w:color w:val="000000"/>
        </w:rPr>
        <w:t>_____</w:t>
      </w:r>
      <w:r w:rsidRPr="00615C2C">
        <w:rPr>
          <w:color w:val="000000"/>
        </w:rPr>
        <w:t xml:space="preserve">» </w:t>
      </w:r>
      <w:r>
        <w:rPr>
          <w:color w:val="000000"/>
        </w:rPr>
        <w:t xml:space="preserve">июля </w:t>
      </w:r>
      <w:r w:rsidRPr="00615C2C">
        <w:rPr>
          <w:color w:val="000000"/>
        </w:rPr>
        <w:t>201</w:t>
      </w:r>
      <w:r>
        <w:rPr>
          <w:color w:val="000000"/>
        </w:rPr>
        <w:t>2</w:t>
      </w:r>
      <w:r w:rsidRPr="00615C2C">
        <w:rPr>
          <w:color w:val="000000"/>
        </w:rPr>
        <w:t>г.</w:t>
      </w:r>
      <w:r w:rsidRPr="00615C2C">
        <w:t xml:space="preserve">, заключенного между Банком и Клиентом (далее - «Договор кредитной линии»), предоставляет Банку право списывать на основании платежного документа - платежного требования (именуемого далее «Расчетный документ»), выставленного Банком, в </w:t>
      </w:r>
      <w:proofErr w:type="spellStart"/>
      <w:r w:rsidRPr="00615C2C">
        <w:t>безакцептном</w:t>
      </w:r>
      <w:proofErr w:type="spellEnd"/>
      <w:r w:rsidRPr="00615C2C">
        <w:t xml:space="preserve"> порядке без дополнительных распоряжений Клиента денежные средства, находящиеся и поступающие на расчетный</w:t>
      </w:r>
      <w:r w:rsidRPr="001B6EEC">
        <w:t xml:space="preserve"> счет</w:t>
      </w:r>
      <w:r>
        <w:t xml:space="preserve"> </w:t>
      </w:r>
      <w:r w:rsidRPr="001B6EEC">
        <w:t xml:space="preserve">Клиента № </w:t>
      </w:r>
      <w:r>
        <w:t xml:space="preserve">_________________, </w:t>
      </w:r>
      <w:r w:rsidRPr="001B6EEC">
        <w:t>открыты</w:t>
      </w:r>
      <w:r>
        <w:t>й</w:t>
      </w:r>
      <w:r w:rsidRPr="001B6EEC">
        <w:t xml:space="preserve"> в Банке, в счет погашения задолженности Клиента по Договору кредитной линии,  включая сумму основного долга, сумму  начисленных  процентов, </w:t>
      </w:r>
      <w:r w:rsidRPr="00204551">
        <w:t>пени, штрафа</w:t>
      </w:r>
      <w:r>
        <w:t xml:space="preserve">, неустойки </w:t>
      </w:r>
      <w:r w:rsidRPr="00204551">
        <w:t xml:space="preserve"> и перечислять денежные средства на счет</w:t>
      </w:r>
      <w:r>
        <w:t xml:space="preserve"> Кредитора, указанный в Расчетном документе.</w:t>
      </w:r>
    </w:p>
    <w:p w:rsidR="00C323E2" w:rsidRPr="00B914ED" w:rsidRDefault="00C323E2" w:rsidP="00C323E2">
      <w:pPr>
        <w:ind w:firstLine="567"/>
        <w:jc w:val="both"/>
      </w:pPr>
      <w:r>
        <w:t xml:space="preserve">2. </w:t>
      </w:r>
      <w:r w:rsidRPr="00B914ED">
        <w:t>При недостаточности или отсутствии денежных средств на расчетном счете Клиента, Клиент поручает Банку не позднее дня, следующего за днем получения Расчетного документа, произвести  продажу иностранной валюты с текущ</w:t>
      </w:r>
      <w:r>
        <w:t>его</w:t>
      </w:r>
      <w:r w:rsidRPr="00B914ED">
        <w:t xml:space="preserve"> валютн</w:t>
      </w:r>
      <w:r>
        <w:t xml:space="preserve">ого </w:t>
      </w:r>
      <w:r w:rsidRPr="00B914ED">
        <w:t>счет</w:t>
      </w:r>
      <w:r>
        <w:t>а</w:t>
      </w:r>
      <w:r w:rsidRPr="00B914ED">
        <w:t xml:space="preserve"> Клиента </w:t>
      </w:r>
      <w:r>
        <w:t xml:space="preserve">№_____________________, </w:t>
      </w:r>
      <w:r w:rsidRPr="00B914ED">
        <w:t>в сумме, эквивалентной задолженности Клиента по Расчетному документу в российских рублях по курсу, и на условиях, установленных Банком для совершения конверсионных операций на дату совершения операции,  на основании поручения на продажу валюты, подписанного Банком, с последующим зачислением полученных денежных средств на расчетный счет Клиента,  указанный в п.1 Дополнительного соглашения.</w:t>
      </w:r>
    </w:p>
    <w:p w:rsidR="00C323E2" w:rsidRPr="00B914ED" w:rsidRDefault="00C323E2" w:rsidP="00C323E2">
      <w:pPr>
        <w:ind w:firstLine="567"/>
        <w:jc w:val="both"/>
      </w:pPr>
      <w:r w:rsidRPr="00B914ED">
        <w:t xml:space="preserve">3. В случае недостаточности или отсутствия денежных средств на расчетном счете Клиента, Расчетный документ помещается в картотеку по </w:t>
      </w:r>
      <w:proofErr w:type="spellStart"/>
      <w:r w:rsidRPr="00B914ED">
        <w:t>внебалансовому</w:t>
      </w:r>
      <w:proofErr w:type="spellEnd"/>
      <w:r w:rsidRPr="00B914ED">
        <w:t xml:space="preserve"> счету № 90902 («Расчетные документы, не оплаченные в срок») к расчетному счету. Оплата  Расчетного документа производится по мере поступления денежных средств на расчетный счет Клиента в очередности, установленной законодательством.</w:t>
      </w:r>
    </w:p>
    <w:p w:rsidR="00C323E2" w:rsidRPr="00B914ED" w:rsidRDefault="00C323E2" w:rsidP="00C323E2">
      <w:pPr>
        <w:ind w:firstLine="567"/>
        <w:jc w:val="both"/>
        <w:outlineLvl w:val="0"/>
      </w:pPr>
      <w:r w:rsidRPr="00B914ED">
        <w:t>4. Банк имеет право после произведения продажи валюты  списывать с текущ</w:t>
      </w:r>
      <w:r>
        <w:t>их</w:t>
      </w:r>
      <w:r w:rsidRPr="00B914ED">
        <w:t xml:space="preserve"> валютн</w:t>
      </w:r>
      <w:r>
        <w:t>ых</w:t>
      </w:r>
      <w:r w:rsidRPr="00B914ED">
        <w:t xml:space="preserve"> счет</w:t>
      </w:r>
      <w:r>
        <w:t>ов</w:t>
      </w:r>
      <w:r w:rsidRPr="00B914ED">
        <w:t xml:space="preserve"> и/или  расчетного счета Клиента комиссию за продажу валюты, в соответствии с условиями Договор</w:t>
      </w:r>
      <w:r>
        <w:t>а</w:t>
      </w:r>
      <w:r w:rsidRPr="00B914ED">
        <w:t xml:space="preserve"> банковского счета в инвалюте</w:t>
      </w:r>
      <w:r>
        <w:t xml:space="preserve">: </w:t>
      </w:r>
      <w:r w:rsidRPr="00B914ED">
        <w:t xml:space="preserve"> </w:t>
      </w:r>
      <w:r w:rsidR="0026053D">
        <w:t>_______________</w:t>
      </w:r>
      <w:r w:rsidRPr="00B914ED">
        <w:t>.</w:t>
      </w:r>
    </w:p>
    <w:p w:rsidR="00C323E2" w:rsidRPr="00B914ED" w:rsidRDefault="00C323E2" w:rsidP="00C323E2">
      <w:pPr>
        <w:ind w:firstLine="567"/>
        <w:jc w:val="both"/>
      </w:pPr>
      <w:r w:rsidRPr="00B914ED">
        <w:t>5. Настоящее Дополнительное соглашение может быть изменено или расторгнуто по взаимному соглашению Сторон.</w:t>
      </w:r>
    </w:p>
    <w:p w:rsidR="00C323E2" w:rsidRPr="001C2839" w:rsidRDefault="00C323E2" w:rsidP="00C323E2">
      <w:pPr>
        <w:ind w:firstLine="567"/>
        <w:jc w:val="both"/>
      </w:pPr>
      <w:r>
        <w:t>6. Настоящее Дополнительное соглашение составлено в 2-х экземплярах, имеющих равную юридическую силу, по одному экземпляру для каждой стороны.</w:t>
      </w:r>
    </w:p>
    <w:p w:rsidR="00C323E2" w:rsidRPr="001C2839" w:rsidRDefault="00C323E2" w:rsidP="00C323E2">
      <w:pPr>
        <w:ind w:firstLine="567"/>
        <w:jc w:val="both"/>
      </w:pPr>
      <w:r>
        <w:t>7</w:t>
      </w:r>
      <w:r w:rsidRPr="001C2839">
        <w:t>. Настоящее Допол</w:t>
      </w:r>
      <w:r>
        <w:t>нительное соглашение</w:t>
      </w:r>
      <w:r w:rsidRPr="001C2839">
        <w:t xml:space="preserve"> вступает в силу с даты  его подписания Сторонами и действует до полного выполнения Клиентом обязательств перед Банком  по Соглашению. </w:t>
      </w:r>
    </w:p>
    <w:p w:rsidR="00C323E2" w:rsidRPr="00D56DAE" w:rsidRDefault="00C323E2" w:rsidP="00C323E2">
      <w:pPr>
        <w:ind w:firstLine="567"/>
        <w:rPr>
          <w:b/>
        </w:rPr>
      </w:pPr>
      <w:r>
        <w:t>8</w:t>
      </w:r>
      <w:r w:rsidRPr="001C2839">
        <w:t>. Настоящее Дополн</w:t>
      </w:r>
      <w:r>
        <w:t>ительное соглашение</w:t>
      </w:r>
      <w:r w:rsidRPr="001C2839">
        <w:t xml:space="preserve"> является неотъемлемой частью Договора банковского </w:t>
      </w:r>
      <w:r w:rsidRPr="00026A2D">
        <w:t xml:space="preserve">счета в рублях: </w:t>
      </w:r>
      <w:r w:rsidR="0026053D">
        <w:t>______________________________________</w:t>
      </w:r>
      <w:r w:rsidRPr="00026A2D">
        <w:t>.</w:t>
      </w:r>
    </w:p>
    <w:p w:rsidR="00C323E2" w:rsidRDefault="00C323E2" w:rsidP="00C323E2">
      <w:pPr>
        <w:ind w:firstLine="567"/>
        <w:jc w:val="both"/>
      </w:pPr>
      <w:r>
        <w:t xml:space="preserve">9. Юридические адреса и банковские реквизиты Сторон: </w:t>
      </w:r>
    </w:p>
    <w:p w:rsidR="0026053D" w:rsidRDefault="00C323E2" w:rsidP="00C323E2">
      <w:pPr>
        <w:ind w:left="360"/>
        <w:jc w:val="both"/>
      </w:pPr>
      <w:r w:rsidRPr="00D86B97">
        <w:rPr>
          <w:b/>
          <w:u w:val="single"/>
        </w:rPr>
        <w:t xml:space="preserve">Банк </w:t>
      </w:r>
      <w:r w:rsidRPr="00D86B97">
        <w:t>–</w:t>
      </w:r>
    </w:p>
    <w:p w:rsidR="00C323E2" w:rsidRPr="00D86B97" w:rsidRDefault="00C323E2" w:rsidP="00C323E2">
      <w:pPr>
        <w:ind w:left="360"/>
        <w:jc w:val="both"/>
      </w:pPr>
      <w:r w:rsidRPr="00D86B97">
        <w:rPr>
          <w:b/>
          <w:u w:val="single"/>
        </w:rPr>
        <w:t>Клиент</w:t>
      </w:r>
      <w:r w:rsidRPr="00D86B97">
        <w:t xml:space="preserve"> – КГУП «Примтеплоэнерго», 6900</w:t>
      </w:r>
      <w:r w:rsidRPr="007764C7">
        <w:t>89</w:t>
      </w:r>
      <w:r w:rsidRPr="00D86B97">
        <w:t xml:space="preserve">, г. Владивосток, </w:t>
      </w:r>
      <w:r>
        <w:t>ул. Героев Варяга,12</w:t>
      </w:r>
      <w:r w:rsidRPr="00D86B97">
        <w:t>, р/с № 40</w:t>
      </w:r>
      <w:r w:rsidRPr="007764C7">
        <w:t>6</w:t>
      </w:r>
      <w:r w:rsidRPr="001B6EEC">
        <w:t>02810</w:t>
      </w:r>
      <w:r>
        <w:t>400000689401</w:t>
      </w:r>
      <w:r w:rsidRPr="00D86B97">
        <w:t xml:space="preserve"> в ОАО АКБ «Приморье» г. Владивосток. Корреспондентский счет: </w:t>
      </w:r>
      <w:r w:rsidRPr="00AA6BF4">
        <w:t>30101810800000000795   ГРКЦ г. Владивосток</w:t>
      </w:r>
      <w:r w:rsidRPr="00D86B97">
        <w:t xml:space="preserve">, БИК  </w:t>
      </w:r>
      <w:r w:rsidRPr="00AA6BF4">
        <w:t>040507795</w:t>
      </w:r>
      <w:r w:rsidRPr="00D86B97">
        <w:t xml:space="preserve">. </w:t>
      </w:r>
    </w:p>
    <w:p w:rsidR="00C323E2" w:rsidRPr="00C323E2" w:rsidRDefault="00C323E2" w:rsidP="00C323E2">
      <w:pPr>
        <w:pStyle w:val="1"/>
      </w:pPr>
    </w:p>
    <w:p w:rsidR="00C323E2" w:rsidRDefault="00C323E2" w:rsidP="00C323E2">
      <w:pPr>
        <w:pStyle w:val="1"/>
      </w:pPr>
      <w:r>
        <w:t>Подписи сторон</w:t>
      </w:r>
    </w:p>
    <w:p w:rsidR="00C323E2" w:rsidRPr="00917856" w:rsidRDefault="00C323E2" w:rsidP="00C323E2">
      <w:pPr>
        <w:ind w:right="2"/>
        <w:jc w:val="both"/>
        <w:rPr>
          <w:b/>
        </w:rPr>
      </w:pPr>
    </w:p>
    <w:p w:rsidR="00C323E2" w:rsidRDefault="00C323E2" w:rsidP="00C323E2">
      <w:pPr>
        <w:ind w:right="2"/>
        <w:jc w:val="both"/>
        <w:rPr>
          <w:b/>
        </w:rPr>
      </w:pPr>
      <w:r>
        <w:rPr>
          <w:b/>
        </w:rPr>
        <w:t>От Банка:</w:t>
      </w:r>
      <w:r>
        <w:rPr>
          <w:b/>
        </w:rPr>
        <w:tab/>
      </w:r>
      <w:r>
        <w:rPr>
          <w:b/>
        </w:rPr>
        <w:tab/>
      </w:r>
      <w:r>
        <w:rPr>
          <w:b/>
        </w:rPr>
        <w:tab/>
      </w:r>
      <w:r>
        <w:rPr>
          <w:b/>
        </w:rPr>
        <w:tab/>
      </w:r>
      <w:r>
        <w:rPr>
          <w:b/>
        </w:rPr>
        <w:tab/>
      </w:r>
      <w:r>
        <w:rPr>
          <w:b/>
        </w:rPr>
        <w:tab/>
      </w:r>
      <w:r>
        <w:rPr>
          <w:b/>
        </w:rPr>
        <w:tab/>
        <w:t>От Клиента:</w:t>
      </w:r>
    </w:p>
    <w:p w:rsidR="00C323E2" w:rsidRDefault="00C323E2" w:rsidP="00C323E2">
      <w:pPr>
        <w:jc w:val="both"/>
      </w:pPr>
      <w:r>
        <w:t xml:space="preserve">                                                                  </w:t>
      </w:r>
    </w:p>
    <w:p w:rsidR="00C323E2" w:rsidRDefault="00C323E2" w:rsidP="00C323E2">
      <w:r>
        <w:tab/>
      </w:r>
      <w:r>
        <w:tab/>
      </w:r>
      <w:r>
        <w:tab/>
      </w:r>
      <w:r>
        <w:tab/>
      </w:r>
      <w:r>
        <w:tab/>
      </w:r>
      <w:r>
        <w:tab/>
      </w:r>
      <w:r>
        <w:tab/>
      </w:r>
      <w:r>
        <w:tab/>
        <w:t xml:space="preserve"> </w:t>
      </w:r>
    </w:p>
    <w:p w:rsidR="00C323E2" w:rsidRDefault="00C323E2" w:rsidP="00C323E2"/>
    <w:p w:rsidR="00C323E2" w:rsidRDefault="00C323E2" w:rsidP="00C323E2">
      <w:pPr>
        <w:ind w:firstLine="720"/>
      </w:pPr>
      <w:r>
        <w:t xml:space="preserve">М.П. </w:t>
      </w:r>
      <w:r>
        <w:tab/>
      </w:r>
      <w:r>
        <w:tab/>
      </w:r>
      <w:r>
        <w:tab/>
      </w:r>
      <w:r>
        <w:tab/>
      </w:r>
      <w:r>
        <w:tab/>
      </w:r>
      <w:r>
        <w:tab/>
      </w:r>
      <w:r>
        <w:tab/>
      </w:r>
      <w:r>
        <w:tab/>
        <w:t>М.П.</w:t>
      </w:r>
    </w:p>
    <w:p w:rsidR="00A33705" w:rsidRDefault="00A33705" w:rsidP="00EA78A8">
      <w:pPr>
        <w:spacing w:after="200" w:line="276" w:lineRule="auto"/>
        <w:rPr>
          <w:rFonts w:eastAsiaTheme="minorHAnsi"/>
          <w:b/>
          <w:sz w:val="26"/>
          <w:szCs w:val="26"/>
          <w:highlight w:val="yellow"/>
          <w:lang w:eastAsia="en-US"/>
        </w:rPr>
      </w:pPr>
    </w:p>
    <w:p w:rsidR="0026053D" w:rsidRDefault="0026053D" w:rsidP="00EA78A8">
      <w:pPr>
        <w:spacing w:after="200" w:line="276" w:lineRule="auto"/>
        <w:rPr>
          <w:rFonts w:eastAsiaTheme="minorHAnsi"/>
          <w:b/>
          <w:sz w:val="26"/>
          <w:szCs w:val="26"/>
          <w:highlight w:val="yellow"/>
          <w:lang w:eastAsia="en-US"/>
        </w:rPr>
      </w:pPr>
    </w:p>
    <w:p w:rsidR="0026053D" w:rsidRPr="002A3EB8" w:rsidRDefault="0026053D" w:rsidP="00EA78A8">
      <w:pPr>
        <w:spacing w:after="200" w:line="276" w:lineRule="auto"/>
        <w:rPr>
          <w:rFonts w:eastAsiaTheme="minorHAnsi"/>
          <w:b/>
          <w:sz w:val="26"/>
          <w:szCs w:val="26"/>
          <w:highlight w:val="yellow"/>
          <w:lang w:eastAsia="en-US"/>
        </w:rPr>
      </w:pPr>
    </w:p>
    <w:p w:rsidR="00DA4198" w:rsidRPr="004455D8" w:rsidRDefault="00DA4198" w:rsidP="00B162F3">
      <w:pPr>
        <w:pStyle w:val="aa"/>
        <w:numPr>
          <w:ilvl w:val="0"/>
          <w:numId w:val="29"/>
        </w:numPr>
        <w:shd w:val="clear" w:color="auto" w:fill="auto"/>
        <w:tabs>
          <w:tab w:val="left" w:pos="1273"/>
        </w:tabs>
        <w:spacing w:line="240" w:lineRule="auto"/>
        <w:jc w:val="center"/>
        <w:rPr>
          <w:b/>
          <w:sz w:val="26"/>
          <w:szCs w:val="26"/>
        </w:rPr>
      </w:pPr>
      <w:r w:rsidRPr="004455D8">
        <w:rPr>
          <w:b/>
          <w:sz w:val="26"/>
          <w:szCs w:val="26"/>
        </w:rPr>
        <w:t>Информационная карта запроса предложений</w:t>
      </w:r>
    </w:p>
    <w:tbl>
      <w:tblPr>
        <w:tblStyle w:val="ad"/>
        <w:tblW w:w="0" w:type="auto"/>
        <w:tblLook w:val="04A0"/>
      </w:tblPr>
      <w:tblGrid>
        <w:gridCol w:w="525"/>
        <w:gridCol w:w="1853"/>
        <w:gridCol w:w="7193"/>
      </w:tblGrid>
      <w:tr w:rsidR="00DA4198" w:rsidRPr="002A3EB8" w:rsidTr="002E45E1">
        <w:tc>
          <w:tcPr>
            <w:tcW w:w="525" w:type="dxa"/>
            <w:vAlign w:val="center"/>
          </w:tcPr>
          <w:p w:rsidR="00DA4198" w:rsidRPr="004E1AEF" w:rsidRDefault="00DA4198" w:rsidP="00DA4198">
            <w:pPr>
              <w:pStyle w:val="a8"/>
              <w:ind w:left="0"/>
              <w:jc w:val="center"/>
              <w:rPr>
                <w:b/>
                <w:sz w:val="22"/>
                <w:szCs w:val="22"/>
              </w:rPr>
            </w:pPr>
            <w:r w:rsidRPr="004E1AEF">
              <w:rPr>
                <w:b/>
                <w:sz w:val="22"/>
                <w:szCs w:val="22"/>
              </w:rPr>
              <w:t>№ п/п</w:t>
            </w:r>
          </w:p>
        </w:tc>
        <w:tc>
          <w:tcPr>
            <w:tcW w:w="1853" w:type="dxa"/>
            <w:vAlign w:val="center"/>
          </w:tcPr>
          <w:p w:rsidR="00DA4198" w:rsidRPr="004E1AEF" w:rsidRDefault="00DA4198" w:rsidP="00DA4198">
            <w:pPr>
              <w:pStyle w:val="a8"/>
              <w:ind w:left="0"/>
              <w:jc w:val="center"/>
              <w:rPr>
                <w:b/>
                <w:sz w:val="22"/>
                <w:szCs w:val="22"/>
              </w:rPr>
            </w:pPr>
            <w:r w:rsidRPr="004E1AEF">
              <w:rPr>
                <w:b/>
                <w:sz w:val="22"/>
                <w:szCs w:val="22"/>
              </w:rPr>
              <w:t>Наименование п/п</w:t>
            </w:r>
          </w:p>
        </w:tc>
        <w:tc>
          <w:tcPr>
            <w:tcW w:w="7193" w:type="dxa"/>
            <w:vAlign w:val="center"/>
          </w:tcPr>
          <w:p w:rsidR="00DA4198" w:rsidRPr="004E1AEF" w:rsidRDefault="00DA4198" w:rsidP="00DA4198">
            <w:pPr>
              <w:pStyle w:val="a8"/>
              <w:ind w:left="0"/>
              <w:jc w:val="center"/>
              <w:rPr>
                <w:b/>
                <w:sz w:val="22"/>
                <w:szCs w:val="22"/>
              </w:rPr>
            </w:pPr>
            <w:r w:rsidRPr="004E1AEF">
              <w:rPr>
                <w:b/>
                <w:sz w:val="22"/>
                <w:szCs w:val="22"/>
              </w:rPr>
              <w:t>Содержание</w:t>
            </w:r>
          </w:p>
        </w:tc>
      </w:tr>
      <w:tr w:rsidR="00DA4198" w:rsidRPr="002A3EB8" w:rsidTr="002E45E1">
        <w:tc>
          <w:tcPr>
            <w:tcW w:w="525" w:type="dxa"/>
          </w:tcPr>
          <w:p w:rsidR="00DA4198" w:rsidRPr="004E1AEF" w:rsidRDefault="00DA4198" w:rsidP="00DA4198">
            <w:pPr>
              <w:pStyle w:val="a8"/>
              <w:ind w:left="0"/>
              <w:rPr>
                <w:sz w:val="22"/>
                <w:szCs w:val="22"/>
              </w:rPr>
            </w:pPr>
            <w:r w:rsidRPr="004E1AEF">
              <w:rPr>
                <w:sz w:val="22"/>
                <w:szCs w:val="22"/>
              </w:rPr>
              <w:t>1.</w:t>
            </w:r>
          </w:p>
        </w:tc>
        <w:tc>
          <w:tcPr>
            <w:tcW w:w="1853" w:type="dxa"/>
          </w:tcPr>
          <w:p w:rsidR="00DA4198" w:rsidRPr="004E1AEF" w:rsidRDefault="00DA4198" w:rsidP="00043662">
            <w:pPr>
              <w:pStyle w:val="a8"/>
              <w:ind w:left="0"/>
              <w:jc w:val="both"/>
              <w:rPr>
                <w:sz w:val="22"/>
                <w:szCs w:val="22"/>
              </w:rPr>
            </w:pPr>
            <w:r w:rsidRPr="004E1AEF">
              <w:rPr>
                <w:sz w:val="22"/>
                <w:szCs w:val="22"/>
              </w:rPr>
              <w:t>Предмет запро</w:t>
            </w:r>
            <w:r w:rsidR="00B8617B" w:rsidRPr="004E1AEF">
              <w:rPr>
                <w:sz w:val="22"/>
                <w:szCs w:val="22"/>
              </w:rPr>
              <w:t xml:space="preserve">са предложений, состав и объем </w:t>
            </w:r>
            <w:r w:rsidR="00043662" w:rsidRPr="004E1AEF">
              <w:rPr>
                <w:sz w:val="22"/>
                <w:szCs w:val="22"/>
              </w:rPr>
              <w:t>услуг</w:t>
            </w:r>
          </w:p>
        </w:tc>
        <w:tc>
          <w:tcPr>
            <w:tcW w:w="7193" w:type="dxa"/>
          </w:tcPr>
          <w:p w:rsidR="00DA4198" w:rsidRPr="004E1AEF" w:rsidRDefault="00B80B9B" w:rsidP="00DA4198">
            <w:pPr>
              <w:pStyle w:val="a8"/>
              <w:ind w:left="0"/>
              <w:jc w:val="both"/>
              <w:rPr>
                <w:sz w:val="22"/>
                <w:szCs w:val="22"/>
              </w:rPr>
            </w:pPr>
            <w:r w:rsidRPr="004E1AEF">
              <w:rPr>
                <w:sz w:val="22"/>
                <w:szCs w:val="22"/>
              </w:rPr>
              <w:t xml:space="preserve">Открытие </w:t>
            </w:r>
            <w:r w:rsidR="004E1AEF" w:rsidRPr="004E1AEF">
              <w:rPr>
                <w:sz w:val="22"/>
                <w:szCs w:val="22"/>
              </w:rPr>
              <w:t xml:space="preserve">кредитной линии </w:t>
            </w:r>
            <w:r w:rsidR="00EB0219">
              <w:rPr>
                <w:sz w:val="22"/>
                <w:szCs w:val="22"/>
              </w:rPr>
              <w:t>для нужд</w:t>
            </w:r>
            <w:r w:rsidR="00AB2C4D" w:rsidRPr="004E1AEF">
              <w:rPr>
                <w:sz w:val="22"/>
                <w:szCs w:val="22"/>
              </w:rPr>
              <w:t xml:space="preserve"> </w:t>
            </w:r>
            <w:r w:rsidR="00DA4198" w:rsidRPr="004E1AEF">
              <w:rPr>
                <w:sz w:val="22"/>
                <w:szCs w:val="22"/>
              </w:rPr>
              <w:t>КГУП «Примтеплоэнерго»</w:t>
            </w:r>
            <w:r w:rsidRPr="004E1AEF">
              <w:rPr>
                <w:sz w:val="22"/>
                <w:szCs w:val="22"/>
              </w:rPr>
              <w:t>.</w:t>
            </w:r>
          </w:p>
          <w:p w:rsidR="00DA4198" w:rsidRPr="004E1AEF" w:rsidRDefault="00DA4198" w:rsidP="004E1AEF">
            <w:pPr>
              <w:rPr>
                <w:sz w:val="22"/>
                <w:szCs w:val="22"/>
              </w:rPr>
            </w:pPr>
          </w:p>
        </w:tc>
      </w:tr>
      <w:tr w:rsidR="00DA4198" w:rsidRPr="002A3EB8" w:rsidTr="002E45E1">
        <w:tc>
          <w:tcPr>
            <w:tcW w:w="525" w:type="dxa"/>
          </w:tcPr>
          <w:p w:rsidR="00DA4198" w:rsidRPr="004E1AEF" w:rsidRDefault="00DA4198" w:rsidP="00DA4198">
            <w:pPr>
              <w:pStyle w:val="a8"/>
              <w:ind w:left="0"/>
              <w:rPr>
                <w:sz w:val="22"/>
                <w:szCs w:val="22"/>
              </w:rPr>
            </w:pPr>
            <w:r w:rsidRPr="004E1AEF">
              <w:rPr>
                <w:sz w:val="22"/>
                <w:szCs w:val="22"/>
              </w:rPr>
              <w:t>2.</w:t>
            </w:r>
          </w:p>
        </w:tc>
        <w:tc>
          <w:tcPr>
            <w:tcW w:w="1853" w:type="dxa"/>
          </w:tcPr>
          <w:p w:rsidR="00DA4198" w:rsidRPr="004E1AEF" w:rsidRDefault="00DA4198" w:rsidP="009E5EDA">
            <w:pPr>
              <w:pStyle w:val="a8"/>
              <w:ind w:left="0"/>
              <w:jc w:val="both"/>
              <w:rPr>
                <w:sz w:val="22"/>
                <w:szCs w:val="22"/>
              </w:rPr>
            </w:pPr>
            <w:r w:rsidRPr="004E1AEF">
              <w:rPr>
                <w:sz w:val="22"/>
                <w:szCs w:val="22"/>
              </w:rPr>
              <w:t xml:space="preserve">Нормативный документ, в соответствии с которым проводится </w:t>
            </w:r>
            <w:r w:rsidR="009E5EDA" w:rsidRPr="004E1AEF">
              <w:rPr>
                <w:sz w:val="22"/>
                <w:szCs w:val="22"/>
              </w:rPr>
              <w:t>запрос предложений</w:t>
            </w:r>
          </w:p>
        </w:tc>
        <w:tc>
          <w:tcPr>
            <w:tcW w:w="7193" w:type="dxa"/>
          </w:tcPr>
          <w:p w:rsidR="00DA4198" w:rsidRPr="004E1AEF" w:rsidRDefault="00DA4198" w:rsidP="007651E5">
            <w:pPr>
              <w:pStyle w:val="a8"/>
              <w:ind w:left="0"/>
              <w:jc w:val="both"/>
              <w:rPr>
                <w:sz w:val="22"/>
                <w:szCs w:val="22"/>
              </w:rPr>
            </w:pPr>
            <w:r w:rsidRPr="004E1AEF">
              <w:rPr>
                <w:sz w:val="22"/>
                <w:szCs w:val="22"/>
              </w:rPr>
              <w:t xml:space="preserve">Положение о закупках, утвержденное генеральным директором КГУП «Примтеплоэнерго», в редакции от </w:t>
            </w:r>
            <w:r w:rsidR="00EB0219">
              <w:rPr>
                <w:sz w:val="22"/>
                <w:szCs w:val="22"/>
              </w:rPr>
              <w:t>12.07.2012г. №375</w:t>
            </w:r>
          </w:p>
        </w:tc>
      </w:tr>
      <w:tr w:rsidR="00DA4198" w:rsidRPr="002A3EB8" w:rsidTr="002E45E1">
        <w:tc>
          <w:tcPr>
            <w:tcW w:w="525" w:type="dxa"/>
            <w:vAlign w:val="center"/>
          </w:tcPr>
          <w:p w:rsidR="00DA4198" w:rsidRPr="004E1AEF" w:rsidRDefault="00DA4198" w:rsidP="00DA4198">
            <w:pPr>
              <w:rPr>
                <w:sz w:val="22"/>
                <w:szCs w:val="22"/>
              </w:rPr>
            </w:pPr>
            <w:r w:rsidRPr="004E1AEF">
              <w:rPr>
                <w:sz w:val="22"/>
                <w:szCs w:val="22"/>
              </w:rPr>
              <w:t>3.</w:t>
            </w:r>
          </w:p>
        </w:tc>
        <w:tc>
          <w:tcPr>
            <w:tcW w:w="1853" w:type="dxa"/>
          </w:tcPr>
          <w:p w:rsidR="00DA4198" w:rsidRPr="004E1AEF" w:rsidRDefault="00AF52B6" w:rsidP="00DA4198">
            <w:pPr>
              <w:pStyle w:val="a8"/>
              <w:ind w:left="0"/>
              <w:jc w:val="both"/>
              <w:rPr>
                <w:sz w:val="22"/>
                <w:szCs w:val="22"/>
              </w:rPr>
            </w:pPr>
            <w:r w:rsidRPr="004E1AEF">
              <w:rPr>
                <w:sz w:val="22"/>
                <w:szCs w:val="22"/>
              </w:rPr>
              <w:t xml:space="preserve">Сроки </w:t>
            </w:r>
            <w:r w:rsidR="00BF08D7" w:rsidRPr="004E1AEF">
              <w:rPr>
                <w:sz w:val="22"/>
                <w:szCs w:val="22"/>
              </w:rPr>
              <w:t>предоставления услуги</w:t>
            </w:r>
          </w:p>
          <w:p w:rsidR="00DA4198" w:rsidRPr="004E1AEF" w:rsidRDefault="00DA4198" w:rsidP="00BF08D7">
            <w:pPr>
              <w:pStyle w:val="a8"/>
              <w:ind w:left="0"/>
              <w:jc w:val="both"/>
              <w:rPr>
                <w:sz w:val="22"/>
                <w:szCs w:val="22"/>
              </w:rPr>
            </w:pPr>
            <w:r w:rsidRPr="004E1AEF">
              <w:rPr>
                <w:sz w:val="22"/>
                <w:szCs w:val="22"/>
              </w:rPr>
              <w:t xml:space="preserve">Место </w:t>
            </w:r>
            <w:r w:rsidR="00BF08D7" w:rsidRPr="004E1AEF">
              <w:rPr>
                <w:sz w:val="22"/>
                <w:szCs w:val="22"/>
              </w:rPr>
              <w:t>предоставления услуги</w:t>
            </w:r>
            <w:r w:rsidRPr="004E1AEF">
              <w:rPr>
                <w:sz w:val="22"/>
                <w:szCs w:val="22"/>
              </w:rPr>
              <w:t xml:space="preserve"> </w:t>
            </w:r>
          </w:p>
        </w:tc>
        <w:tc>
          <w:tcPr>
            <w:tcW w:w="7193" w:type="dxa"/>
          </w:tcPr>
          <w:p w:rsidR="00AB2C4D" w:rsidRPr="004E1AEF" w:rsidRDefault="002E45E1" w:rsidP="00165E6C">
            <w:pPr>
              <w:pStyle w:val="a8"/>
              <w:ind w:left="0"/>
              <w:jc w:val="both"/>
              <w:rPr>
                <w:sz w:val="22"/>
                <w:szCs w:val="22"/>
              </w:rPr>
            </w:pPr>
            <w:r w:rsidRPr="004E1AEF">
              <w:rPr>
                <w:sz w:val="22"/>
                <w:szCs w:val="22"/>
              </w:rPr>
              <w:t>До полного исполнения сторонами обязательств.</w:t>
            </w:r>
          </w:p>
          <w:p w:rsidR="00BF08D7" w:rsidRPr="004E1AEF" w:rsidRDefault="00BF08D7" w:rsidP="007A2BE0">
            <w:pPr>
              <w:pStyle w:val="a8"/>
              <w:ind w:left="0"/>
              <w:jc w:val="both"/>
              <w:rPr>
                <w:sz w:val="22"/>
                <w:szCs w:val="22"/>
              </w:rPr>
            </w:pPr>
          </w:p>
          <w:p w:rsidR="007A2BE0" w:rsidRPr="004E1AEF" w:rsidRDefault="00B60885" w:rsidP="007A2BE0">
            <w:pPr>
              <w:pStyle w:val="a8"/>
              <w:ind w:left="0"/>
              <w:jc w:val="both"/>
              <w:rPr>
                <w:sz w:val="22"/>
                <w:szCs w:val="22"/>
              </w:rPr>
            </w:pPr>
            <w:r w:rsidRPr="004E1AEF">
              <w:rPr>
                <w:sz w:val="22"/>
                <w:szCs w:val="22"/>
              </w:rPr>
              <w:t xml:space="preserve">Место </w:t>
            </w:r>
            <w:r w:rsidR="00BF08D7" w:rsidRPr="004E1AEF">
              <w:rPr>
                <w:sz w:val="22"/>
                <w:szCs w:val="22"/>
              </w:rPr>
              <w:t>предоставления услуги</w:t>
            </w:r>
            <w:r w:rsidRPr="004E1AEF">
              <w:rPr>
                <w:sz w:val="22"/>
                <w:szCs w:val="22"/>
              </w:rPr>
              <w:t xml:space="preserve">: </w:t>
            </w:r>
          </w:p>
          <w:p w:rsidR="00B5762B" w:rsidRPr="004E1AEF" w:rsidRDefault="00BF08D7" w:rsidP="00B60885">
            <w:pPr>
              <w:pStyle w:val="a8"/>
              <w:ind w:left="0"/>
              <w:jc w:val="both"/>
              <w:rPr>
                <w:sz w:val="22"/>
                <w:szCs w:val="22"/>
              </w:rPr>
            </w:pPr>
            <w:r w:rsidRPr="004E1AEF">
              <w:rPr>
                <w:sz w:val="22"/>
                <w:szCs w:val="22"/>
              </w:rPr>
              <w:t>Российская Федерация, Приморский край</w:t>
            </w:r>
            <w:r w:rsidR="00EB0219">
              <w:rPr>
                <w:sz w:val="22"/>
                <w:szCs w:val="22"/>
              </w:rPr>
              <w:t>, г. Владивосток, ул. Героев Варяга, 12</w:t>
            </w:r>
          </w:p>
        </w:tc>
      </w:tr>
      <w:tr w:rsidR="00DA4198" w:rsidRPr="002A3EB8" w:rsidTr="002E45E1">
        <w:tc>
          <w:tcPr>
            <w:tcW w:w="525" w:type="dxa"/>
          </w:tcPr>
          <w:p w:rsidR="00DA4198" w:rsidRPr="004E1AEF" w:rsidRDefault="00165E6C" w:rsidP="00DA4198">
            <w:pPr>
              <w:pStyle w:val="a8"/>
              <w:ind w:left="0"/>
              <w:rPr>
                <w:sz w:val="22"/>
                <w:szCs w:val="22"/>
              </w:rPr>
            </w:pPr>
            <w:r w:rsidRPr="004E1AEF">
              <w:rPr>
                <w:sz w:val="22"/>
                <w:szCs w:val="22"/>
              </w:rPr>
              <w:t>4.</w:t>
            </w:r>
          </w:p>
        </w:tc>
        <w:tc>
          <w:tcPr>
            <w:tcW w:w="1853" w:type="dxa"/>
          </w:tcPr>
          <w:p w:rsidR="00DA4198" w:rsidRPr="004E1AEF" w:rsidRDefault="00DA4198" w:rsidP="00DA4198">
            <w:pPr>
              <w:pStyle w:val="a8"/>
              <w:ind w:left="0"/>
              <w:rPr>
                <w:sz w:val="22"/>
                <w:szCs w:val="22"/>
              </w:rPr>
            </w:pPr>
            <w:r w:rsidRPr="004E1AEF">
              <w:rPr>
                <w:sz w:val="22"/>
                <w:szCs w:val="22"/>
              </w:rPr>
              <w:t>Заказчик</w:t>
            </w:r>
          </w:p>
        </w:tc>
        <w:tc>
          <w:tcPr>
            <w:tcW w:w="7193" w:type="dxa"/>
          </w:tcPr>
          <w:p w:rsidR="00DA4198" w:rsidRPr="004E1AEF" w:rsidRDefault="00DA4198" w:rsidP="00DA4198">
            <w:pPr>
              <w:pStyle w:val="a8"/>
              <w:ind w:left="0"/>
              <w:rPr>
                <w:sz w:val="22"/>
                <w:szCs w:val="22"/>
              </w:rPr>
            </w:pPr>
            <w:r w:rsidRPr="004E1AEF">
              <w:rPr>
                <w:sz w:val="22"/>
                <w:szCs w:val="22"/>
              </w:rPr>
              <w:t>Краевое государственное унитарное предприятие «Примтеплоэнерго»</w:t>
            </w:r>
          </w:p>
          <w:p w:rsidR="00DA4198" w:rsidRPr="004E1AEF" w:rsidRDefault="00DA4198" w:rsidP="00DA4198">
            <w:pPr>
              <w:pStyle w:val="a8"/>
              <w:ind w:left="0"/>
              <w:rPr>
                <w:sz w:val="22"/>
                <w:szCs w:val="22"/>
              </w:rPr>
            </w:pPr>
            <w:r w:rsidRPr="004E1AEF">
              <w:rPr>
                <w:sz w:val="22"/>
                <w:szCs w:val="22"/>
              </w:rPr>
              <w:t>Место нахождения: 690089, Приморский край, г. Владивосток, ул. Героев Варяга, 12</w:t>
            </w:r>
          </w:p>
          <w:p w:rsidR="00DA4198" w:rsidRPr="004E1AEF" w:rsidRDefault="00DA4198" w:rsidP="00DA4198">
            <w:pPr>
              <w:pStyle w:val="a8"/>
              <w:ind w:left="0"/>
              <w:rPr>
                <w:sz w:val="22"/>
                <w:szCs w:val="22"/>
              </w:rPr>
            </w:pPr>
            <w:r w:rsidRPr="004E1AEF">
              <w:rPr>
                <w:sz w:val="22"/>
                <w:szCs w:val="22"/>
              </w:rPr>
              <w:t>Почтовый адрес: 690089, Приморский край, г. Владивосток, ул. Героев Варяга, 12</w:t>
            </w:r>
          </w:p>
          <w:p w:rsidR="00DA4198" w:rsidRPr="004E1AEF" w:rsidRDefault="00DA4198" w:rsidP="00DA4198">
            <w:pPr>
              <w:pStyle w:val="a8"/>
              <w:ind w:left="0"/>
              <w:rPr>
                <w:sz w:val="22"/>
                <w:szCs w:val="22"/>
              </w:rPr>
            </w:pPr>
            <w:r w:rsidRPr="004E1AEF">
              <w:rPr>
                <w:sz w:val="22"/>
                <w:szCs w:val="22"/>
              </w:rPr>
              <w:t xml:space="preserve">Контактное лицо: </w:t>
            </w:r>
            <w:r w:rsidR="00B80B9B" w:rsidRPr="004E1AEF">
              <w:rPr>
                <w:sz w:val="22"/>
                <w:szCs w:val="22"/>
              </w:rPr>
              <w:t>Зенкова Оксана Леонидовна</w:t>
            </w:r>
            <w:r w:rsidR="00165E6C" w:rsidRPr="004E1AEF">
              <w:rPr>
                <w:sz w:val="22"/>
                <w:szCs w:val="22"/>
              </w:rPr>
              <w:t xml:space="preserve">, </w:t>
            </w:r>
            <w:r w:rsidR="00B80B9B" w:rsidRPr="004E1AEF">
              <w:rPr>
                <w:sz w:val="22"/>
                <w:szCs w:val="22"/>
              </w:rPr>
              <w:t>начальник финансового отдела</w:t>
            </w:r>
            <w:r w:rsidR="00165E6C" w:rsidRPr="004E1AEF">
              <w:rPr>
                <w:sz w:val="22"/>
                <w:szCs w:val="22"/>
              </w:rPr>
              <w:t>, тел.: (423) 23031</w:t>
            </w:r>
            <w:r w:rsidR="00B80B9B" w:rsidRPr="004E1AEF">
              <w:rPr>
                <w:sz w:val="22"/>
                <w:szCs w:val="22"/>
              </w:rPr>
              <w:t>31</w:t>
            </w:r>
          </w:p>
          <w:p w:rsidR="009E5EDA" w:rsidRPr="004E1AEF" w:rsidRDefault="009E5EDA" w:rsidP="00B80B9B">
            <w:pPr>
              <w:pStyle w:val="a8"/>
              <w:ind w:left="0"/>
              <w:rPr>
                <w:sz w:val="22"/>
                <w:szCs w:val="22"/>
              </w:rPr>
            </w:pPr>
            <w:r w:rsidRPr="004E1AEF">
              <w:rPr>
                <w:sz w:val="22"/>
                <w:szCs w:val="22"/>
              </w:rPr>
              <w:t>Адрес электронной почты:</w:t>
            </w:r>
            <w:r w:rsidR="00165E6C" w:rsidRPr="004E1AEF">
              <w:rPr>
                <w:sz w:val="22"/>
                <w:szCs w:val="22"/>
              </w:rPr>
              <w:t xml:space="preserve"> </w:t>
            </w:r>
            <w:proofErr w:type="spellStart"/>
            <w:r w:rsidR="00165E6C" w:rsidRPr="004E1AEF">
              <w:rPr>
                <w:sz w:val="22"/>
                <w:szCs w:val="22"/>
                <w:lang w:val="en-US"/>
              </w:rPr>
              <w:t>vld</w:t>
            </w:r>
            <w:proofErr w:type="spellEnd"/>
            <w:r w:rsidR="00165E6C" w:rsidRPr="004E1AEF">
              <w:rPr>
                <w:sz w:val="22"/>
                <w:szCs w:val="22"/>
              </w:rPr>
              <w:t>_</w:t>
            </w:r>
            <w:proofErr w:type="spellStart"/>
            <w:r w:rsidR="00B80B9B" w:rsidRPr="004E1AEF">
              <w:rPr>
                <w:sz w:val="22"/>
                <w:szCs w:val="22"/>
                <w:lang w:val="en-US"/>
              </w:rPr>
              <w:t>fo</w:t>
            </w:r>
            <w:proofErr w:type="spellEnd"/>
            <w:r w:rsidR="00165E6C" w:rsidRPr="004E1AEF">
              <w:rPr>
                <w:sz w:val="22"/>
                <w:szCs w:val="22"/>
              </w:rPr>
              <w:t>@</w:t>
            </w:r>
            <w:proofErr w:type="spellStart"/>
            <w:r w:rsidR="00165E6C" w:rsidRPr="004E1AEF">
              <w:rPr>
                <w:sz w:val="22"/>
                <w:szCs w:val="22"/>
                <w:lang w:val="en-US"/>
              </w:rPr>
              <w:t>primtep</w:t>
            </w:r>
            <w:proofErr w:type="spellEnd"/>
            <w:r w:rsidR="00165E6C" w:rsidRPr="004E1AEF">
              <w:rPr>
                <w:sz w:val="22"/>
                <w:szCs w:val="22"/>
              </w:rPr>
              <w:t>.</w:t>
            </w:r>
            <w:proofErr w:type="spellStart"/>
            <w:r w:rsidR="00165E6C" w:rsidRPr="004E1AEF">
              <w:rPr>
                <w:sz w:val="22"/>
                <w:szCs w:val="22"/>
                <w:lang w:val="en-US"/>
              </w:rPr>
              <w:t>ru</w:t>
            </w:r>
            <w:proofErr w:type="spellEnd"/>
          </w:p>
        </w:tc>
      </w:tr>
      <w:tr w:rsidR="00DA4198" w:rsidRPr="002A3EB8" w:rsidTr="002E45E1">
        <w:tc>
          <w:tcPr>
            <w:tcW w:w="525" w:type="dxa"/>
          </w:tcPr>
          <w:p w:rsidR="00DA4198" w:rsidRPr="004E1AEF" w:rsidRDefault="00356AE4" w:rsidP="00DA4198">
            <w:pPr>
              <w:pStyle w:val="a8"/>
              <w:ind w:left="0"/>
              <w:rPr>
                <w:sz w:val="22"/>
                <w:szCs w:val="22"/>
              </w:rPr>
            </w:pPr>
            <w:r w:rsidRPr="004E1AEF">
              <w:rPr>
                <w:sz w:val="22"/>
                <w:szCs w:val="22"/>
              </w:rPr>
              <w:t>5.</w:t>
            </w:r>
          </w:p>
        </w:tc>
        <w:tc>
          <w:tcPr>
            <w:tcW w:w="1853" w:type="dxa"/>
          </w:tcPr>
          <w:p w:rsidR="00DA4198" w:rsidRPr="004E1AEF" w:rsidRDefault="00DA4198" w:rsidP="007651E5">
            <w:pPr>
              <w:pStyle w:val="a8"/>
              <w:ind w:left="0"/>
              <w:jc w:val="both"/>
              <w:rPr>
                <w:sz w:val="22"/>
                <w:szCs w:val="22"/>
              </w:rPr>
            </w:pPr>
            <w:r w:rsidRPr="004E1AEF">
              <w:rPr>
                <w:sz w:val="22"/>
                <w:szCs w:val="22"/>
              </w:rPr>
              <w:t xml:space="preserve">Информационное обеспечение проведения </w:t>
            </w:r>
            <w:r w:rsidR="007651E5" w:rsidRPr="004E1AEF">
              <w:rPr>
                <w:sz w:val="22"/>
                <w:szCs w:val="22"/>
              </w:rPr>
              <w:t>запроса предложений</w:t>
            </w:r>
          </w:p>
        </w:tc>
        <w:tc>
          <w:tcPr>
            <w:tcW w:w="7193" w:type="dxa"/>
          </w:tcPr>
          <w:p w:rsidR="00DA4198" w:rsidRPr="004E1AEF" w:rsidRDefault="00DA4198" w:rsidP="00DA4198">
            <w:pPr>
              <w:pStyle w:val="a8"/>
              <w:ind w:left="0"/>
              <w:jc w:val="both"/>
              <w:rPr>
                <w:sz w:val="22"/>
                <w:szCs w:val="22"/>
              </w:rPr>
            </w:pPr>
            <w:r w:rsidRPr="004E1AEF">
              <w:rPr>
                <w:sz w:val="22"/>
                <w:szCs w:val="22"/>
              </w:rPr>
              <w:t>Офици</w:t>
            </w:r>
            <w:r w:rsidR="00165E6C" w:rsidRPr="004E1AEF">
              <w:rPr>
                <w:sz w:val="22"/>
                <w:szCs w:val="22"/>
              </w:rPr>
              <w:t>альным сайтом в сети «Интернет»</w:t>
            </w:r>
            <w:r w:rsidRPr="004E1AEF">
              <w:rPr>
                <w:sz w:val="22"/>
                <w:szCs w:val="22"/>
              </w:rPr>
              <w:t xml:space="preserve"> для размещения информации о проведении </w:t>
            </w:r>
            <w:r w:rsidR="007651E5" w:rsidRPr="004E1AEF">
              <w:rPr>
                <w:sz w:val="22"/>
                <w:szCs w:val="22"/>
              </w:rPr>
              <w:t xml:space="preserve">запроса предложений </w:t>
            </w:r>
            <w:r w:rsidRPr="004E1AEF">
              <w:rPr>
                <w:sz w:val="22"/>
                <w:szCs w:val="22"/>
              </w:rPr>
              <w:t xml:space="preserve">является сайт КГУП «Примтеплоэнерго»: </w:t>
            </w:r>
          </w:p>
          <w:p w:rsidR="00DA4198" w:rsidRPr="004E1AEF" w:rsidRDefault="00C50A74" w:rsidP="00DA4198">
            <w:pPr>
              <w:pStyle w:val="a8"/>
              <w:ind w:left="0"/>
              <w:jc w:val="both"/>
              <w:rPr>
                <w:sz w:val="22"/>
                <w:szCs w:val="22"/>
              </w:rPr>
            </w:pPr>
            <w:hyperlink r:id="rId15" w:history="1">
              <w:r w:rsidR="00DA4198" w:rsidRPr="004E1AEF">
                <w:rPr>
                  <w:rStyle w:val="ab"/>
                  <w:b/>
                  <w:sz w:val="24"/>
                  <w:szCs w:val="24"/>
                  <w:shd w:val="clear" w:color="auto" w:fill="FFFFFF"/>
                </w:rPr>
                <w:t>http://primtep.ru/</w:t>
              </w:r>
            </w:hyperlink>
          </w:p>
        </w:tc>
      </w:tr>
      <w:tr w:rsidR="00DA4198" w:rsidRPr="002A3EB8" w:rsidTr="002E45E1">
        <w:tc>
          <w:tcPr>
            <w:tcW w:w="525" w:type="dxa"/>
          </w:tcPr>
          <w:p w:rsidR="00DA4198" w:rsidRPr="004E1AEF" w:rsidRDefault="00356AE4" w:rsidP="00DA4198">
            <w:pPr>
              <w:pStyle w:val="a8"/>
              <w:ind w:left="0"/>
              <w:rPr>
                <w:sz w:val="22"/>
                <w:szCs w:val="22"/>
              </w:rPr>
            </w:pPr>
            <w:r w:rsidRPr="004E1AEF">
              <w:rPr>
                <w:sz w:val="22"/>
                <w:szCs w:val="22"/>
              </w:rPr>
              <w:t>6.</w:t>
            </w:r>
          </w:p>
        </w:tc>
        <w:tc>
          <w:tcPr>
            <w:tcW w:w="1853" w:type="dxa"/>
          </w:tcPr>
          <w:p w:rsidR="00DA4198" w:rsidRPr="004E1AEF" w:rsidRDefault="00DA4198" w:rsidP="007651E5">
            <w:pPr>
              <w:pStyle w:val="a8"/>
              <w:ind w:left="0"/>
              <w:jc w:val="both"/>
              <w:rPr>
                <w:sz w:val="22"/>
                <w:szCs w:val="22"/>
              </w:rPr>
            </w:pPr>
            <w:r w:rsidRPr="004E1AEF">
              <w:rPr>
                <w:sz w:val="22"/>
                <w:szCs w:val="22"/>
              </w:rPr>
              <w:t xml:space="preserve">Дата опубликования </w:t>
            </w:r>
            <w:r w:rsidR="007651E5" w:rsidRPr="004E1AEF">
              <w:rPr>
                <w:sz w:val="22"/>
                <w:szCs w:val="22"/>
              </w:rPr>
              <w:t xml:space="preserve">уведомления </w:t>
            </w:r>
            <w:r w:rsidRPr="004E1AEF">
              <w:rPr>
                <w:sz w:val="22"/>
                <w:szCs w:val="22"/>
              </w:rPr>
              <w:t>о проведении запроса предложений</w:t>
            </w:r>
          </w:p>
        </w:tc>
        <w:tc>
          <w:tcPr>
            <w:tcW w:w="7193" w:type="dxa"/>
          </w:tcPr>
          <w:p w:rsidR="00DA4198" w:rsidRPr="002A3EB8" w:rsidRDefault="00165E6C" w:rsidP="004E1AEF">
            <w:pPr>
              <w:pStyle w:val="a8"/>
              <w:ind w:left="0"/>
              <w:jc w:val="both"/>
              <w:rPr>
                <w:sz w:val="22"/>
                <w:szCs w:val="22"/>
                <w:highlight w:val="yellow"/>
              </w:rPr>
            </w:pPr>
            <w:r w:rsidRPr="00AD0BB1">
              <w:rPr>
                <w:sz w:val="22"/>
                <w:szCs w:val="22"/>
              </w:rPr>
              <w:t>«</w:t>
            </w:r>
            <w:r w:rsidR="00CB536D" w:rsidRPr="00AD0BB1">
              <w:rPr>
                <w:sz w:val="22"/>
                <w:szCs w:val="22"/>
                <w:lang w:val="en-US"/>
              </w:rPr>
              <w:t>2</w:t>
            </w:r>
            <w:r w:rsidR="004E1AEF" w:rsidRPr="00AD0BB1">
              <w:rPr>
                <w:sz w:val="22"/>
                <w:szCs w:val="22"/>
              </w:rPr>
              <w:t>5</w:t>
            </w:r>
            <w:r w:rsidRPr="00AD0BB1">
              <w:rPr>
                <w:sz w:val="22"/>
                <w:szCs w:val="22"/>
              </w:rPr>
              <w:t xml:space="preserve">» </w:t>
            </w:r>
            <w:r w:rsidR="004E1AEF" w:rsidRPr="00AD0BB1">
              <w:rPr>
                <w:sz w:val="22"/>
                <w:szCs w:val="22"/>
              </w:rPr>
              <w:t>июля</w:t>
            </w:r>
            <w:r w:rsidRPr="00AD0BB1">
              <w:rPr>
                <w:sz w:val="22"/>
                <w:szCs w:val="22"/>
              </w:rPr>
              <w:t xml:space="preserve"> 2012</w:t>
            </w:r>
            <w:r w:rsidR="00DA4198" w:rsidRPr="00AD0BB1">
              <w:rPr>
                <w:sz w:val="22"/>
                <w:szCs w:val="22"/>
              </w:rPr>
              <w:t>г.</w:t>
            </w:r>
          </w:p>
        </w:tc>
      </w:tr>
      <w:tr w:rsidR="00DA4198" w:rsidRPr="002A3EB8" w:rsidTr="002E45E1">
        <w:tc>
          <w:tcPr>
            <w:tcW w:w="525" w:type="dxa"/>
          </w:tcPr>
          <w:p w:rsidR="00DA4198" w:rsidRPr="004E1AEF" w:rsidRDefault="00356AE4" w:rsidP="00DA4198">
            <w:pPr>
              <w:pStyle w:val="a8"/>
              <w:ind w:left="0"/>
              <w:rPr>
                <w:sz w:val="22"/>
                <w:szCs w:val="22"/>
              </w:rPr>
            </w:pPr>
            <w:r w:rsidRPr="004E1AEF">
              <w:rPr>
                <w:sz w:val="22"/>
                <w:szCs w:val="22"/>
              </w:rPr>
              <w:t>7.</w:t>
            </w:r>
          </w:p>
        </w:tc>
        <w:tc>
          <w:tcPr>
            <w:tcW w:w="1853" w:type="dxa"/>
          </w:tcPr>
          <w:p w:rsidR="00DA4198" w:rsidRPr="004E1AEF" w:rsidRDefault="00DA4198" w:rsidP="00DA4198">
            <w:pPr>
              <w:pStyle w:val="a8"/>
              <w:ind w:left="0"/>
              <w:jc w:val="both"/>
              <w:rPr>
                <w:sz w:val="22"/>
                <w:szCs w:val="22"/>
              </w:rPr>
            </w:pPr>
            <w:r w:rsidRPr="004E1AEF">
              <w:rPr>
                <w:sz w:val="22"/>
                <w:szCs w:val="22"/>
              </w:rPr>
              <w:t>Отказ от проведения запроса предложений</w:t>
            </w:r>
          </w:p>
        </w:tc>
        <w:tc>
          <w:tcPr>
            <w:tcW w:w="7193" w:type="dxa"/>
          </w:tcPr>
          <w:p w:rsidR="00DA4198" w:rsidRPr="004E1AEF" w:rsidRDefault="00165E6C" w:rsidP="00DA4198">
            <w:pPr>
              <w:pStyle w:val="a8"/>
              <w:ind w:left="0"/>
              <w:rPr>
                <w:sz w:val="22"/>
                <w:szCs w:val="22"/>
              </w:rPr>
            </w:pPr>
            <w:r w:rsidRPr="004E1AEF">
              <w:rPr>
                <w:sz w:val="22"/>
                <w:szCs w:val="22"/>
              </w:rPr>
              <w:t>Заказчик вправе отказаться от проведения запроса предложений на любом этапе его проведения, разместив сообщение об этом на официальном сай</w:t>
            </w:r>
            <w:r w:rsidR="00EB0219">
              <w:rPr>
                <w:sz w:val="22"/>
                <w:szCs w:val="22"/>
              </w:rPr>
              <w:t xml:space="preserve">те Заказчика в срок не позднее 2 рабочих дней </w:t>
            </w:r>
            <w:r w:rsidRPr="004E1AEF">
              <w:rPr>
                <w:sz w:val="22"/>
                <w:szCs w:val="22"/>
              </w:rPr>
              <w:t xml:space="preserve"> с момента принятия такого решения</w:t>
            </w:r>
          </w:p>
        </w:tc>
      </w:tr>
      <w:tr w:rsidR="00DA4198" w:rsidRPr="002A3EB8" w:rsidTr="002E45E1">
        <w:tc>
          <w:tcPr>
            <w:tcW w:w="525" w:type="dxa"/>
          </w:tcPr>
          <w:p w:rsidR="00DA4198" w:rsidRPr="008E1D34" w:rsidRDefault="00356AE4" w:rsidP="00DA4198">
            <w:pPr>
              <w:pStyle w:val="a8"/>
              <w:ind w:left="0"/>
              <w:rPr>
                <w:sz w:val="22"/>
                <w:szCs w:val="22"/>
              </w:rPr>
            </w:pPr>
            <w:r w:rsidRPr="008E1D34">
              <w:rPr>
                <w:sz w:val="22"/>
                <w:szCs w:val="22"/>
              </w:rPr>
              <w:t>8.</w:t>
            </w:r>
          </w:p>
        </w:tc>
        <w:tc>
          <w:tcPr>
            <w:tcW w:w="1853" w:type="dxa"/>
          </w:tcPr>
          <w:p w:rsidR="00DA4198" w:rsidRPr="008E1D34" w:rsidRDefault="007651E5" w:rsidP="00DA4198">
            <w:pPr>
              <w:pStyle w:val="a8"/>
              <w:ind w:left="0"/>
              <w:rPr>
                <w:sz w:val="22"/>
                <w:szCs w:val="22"/>
              </w:rPr>
            </w:pPr>
            <w:r w:rsidRPr="008E1D34">
              <w:rPr>
                <w:sz w:val="22"/>
                <w:szCs w:val="22"/>
              </w:rPr>
              <w:t>Св</w:t>
            </w:r>
            <w:r w:rsidR="002B02CF" w:rsidRPr="008E1D34">
              <w:rPr>
                <w:sz w:val="22"/>
                <w:szCs w:val="22"/>
              </w:rPr>
              <w:t>едения о начальной (максимальной</w:t>
            </w:r>
            <w:r w:rsidRPr="008E1D34">
              <w:rPr>
                <w:sz w:val="22"/>
                <w:szCs w:val="22"/>
              </w:rPr>
              <w:t>) цене</w:t>
            </w:r>
            <w:r w:rsidR="00DA4198" w:rsidRPr="008E1D34">
              <w:rPr>
                <w:sz w:val="22"/>
                <w:szCs w:val="22"/>
              </w:rPr>
              <w:t xml:space="preserve"> договора</w:t>
            </w:r>
          </w:p>
        </w:tc>
        <w:tc>
          <w:tcPr>
            <w:tcW w:w="7193" w:type="dxa"/>
          </w:tcPr>
          <w:p w:rsidR="00EB0219" w:rsidRDefault="00EB0219" w:rsidP="008E1D34">
            <w:pPr>
              <w:pStyle w:val="a8"/>
              <w:ind w:left="0"/>
              <w:rPr>
                <w:sz w:val="22"/>
                <w:szCs w:val="22"/>
              </w:rPr>
            </w:pPr>
            <w:r>
              <w:rPr>
                <w:sz w:val="22"/>
                <w:szCs w:val="22"/>
              </w:rPr>
              <w:t>150 000 000 (сто пятьдесят миллионов) рублей 00 копеек</w:t>
            </w:r>
          </w:p>
          <w:p w:rsidR="008E1D34" w:rsidRPr="008E1D34" w:rsidRDefault="00EB0219" w:rsidP="008E1D34">
            <w:pPr>
              <w:pStyle w:val="a8"/>
              <w:ind w:left="0"/>
              <w:rPr>
                <w:sz w:val="22"/>
                <w:szCs w:val="22"/>
              </w:rPr>
            </w:pPr>
            <w:r>
              <w:rPr>
                <w:sz w:val="22"/>
                <w:szCs w:val="22"/>
              </w:rPr>
              <w:t>Цена договора должна включать в себя</w:t>
            </w:r>
            <w:r w:rsidR="008E1D34" w:rsidRPr="008E1D34">
              <w:rPr>
                <w:sz w:val="22"/>
                <w:szCs w:val="22"/>
              </w:rPr>
              <w:t xml:space="preserve"> все процентные платежи, все комиссии, консультационные и иные расходы, связанные с привлечением и организацией кредитования и т.д.).</w:t>
            </w:r>
          </w:p>
          <w:p w:rsidR="00C46497" w:rsidRPr="008E1D34" w:rsidRDefault="00C46497" w:rsidP="00C46497">
            <w:pPr>
              <w:jc w:val="both"/>
            </w:pPr>
          </w:p>
        </w:tc>
      </w:tr>
      <w:tr w:rsidR="00DA4198" w:rsidRPr="002A3EB8" w:rsidTr="002E45E1">
        <w:tc>
          <w:tcPr>
            <w:tcW w:w="525" w:type="dxa"/>
          </w:tcPr>
          <w:p w:rsidR="00DA4198" w:rsidRPr="004E1AEF" w:rsidRDefault="00356AE4" w:rsidP="00DA4198">
            <w:pPr>
              <w:pStyle w:val="a8"/>
              <w:ind w:left="0"/>
              <w:rPr>
                <w:sz w:val="22"/>
                <w:szCs w:val="22"/>
              </w:rPr>
            </w:pPr>
            <w:r w:rsidRPr="004E1AEF">
              <w:rPr>
                <w:sz w:val="22"/>
                <w:szCs w:val="22"/>
              </w:rPr>
              <w:t>9.</w:t>
            </w:r>
          </w:p>
        </w:tc>
        <w:tc>
          <w:tcPr>
            <w:tcW w:w="1853" w:type="dxa"/>
          </w:tcPr>
          <w:p w:rsidR="00DA4198" w:rsidRPr="004E1AEF" w:rsidRDefault="00DA4198" w:rsidP="007651E5">
            <w:pPr>
              <w:pStyle w:val="a8"/>
              <w:ind w:left="0"/>
              <w:rPr>
                <w:sz w:val="22"/>
                <w:szCs w:val="22"/>
              </w:rPr>
            </w:pPr>
            <w:r w:rsidRPr="004E1AEF">
              <w:rPr>
                <w:sz w:val="22"/>
                <w:szCs w:val="22"/>
              </w:rPr>
              <w:t xml:space="preserve">Официальный язык </w:t>
            </w:r>
            <w:r w:rsidR="007651E5" w:rsidRPr="004E1AEF">
              <w:rPr>
                <w:sz w:val="22"/>
                <w:szCs w:val="22"/>
              </w:rPr>
              <w:t>запроса предложений</w:t>
            </w:r>
          </w:p>
        </w:tc>
        <w:tc>
          <w:tcPr>
            <w:tcW w:w="7193" w:type="dxa"/>
          </w:tcPr>
          <w:p w:rsidR="00DA4198" w:rsidRPr="004E1AEF" w:rsidRDefault="00DA4198" w:rsidP="00DA4198">
            <w:pPr>
              <w:pStyle w:val="a8"/>
              <w:ind w:left="0"/>
              <w:rPr>
                <w:sz w:val="22"/>
                <w:szCs w:val="22"/>
              </w:rPr>
            </w:pPr>
            <w:r w:rsidRPr="004E1AEF">
              <w:rPr>
                <w:sz w:val="22"/>
                <w:szCs w:val="22"/>
              </w:rPr>
              <w:t>Русский</w:t>
            </w:r>
          </w:p>
        </w:tc>
      </w:tr>
      <w:tr w:rsidR="00DA4198" w:rsidRPr="002A3EB8" w:rsidTr="002E45E1">
        <w:tc>
          <w:tcPr>
            <w:tcW w:w="525" w:type="dxa"/>
          </w:tcPr>
          <w:p w:rsidR="00DA4198" w:rsidRPr="004E1AEF" w:rsidRDefault="00DA4198" w:rsidP="00DA4198">
            <w:pPr>
              <w:pStyle w:val="a8"/>
              <w:ind w:left="0"/>
              <w:rPr>
                <w:sz w:val="22"/>
                <w:szCs w:val="22"/>
              </w:rPr>
            </w:pPr>
            <w:r w:rsidRPr="004E1AEF">
              <w:rPr>
                <w:sz w:val="22"/>
                <w:szCs w:val="22"/>
              </w:rPr>
              <w:t>1</w:t>
            </w:r>
            <w:r w:rsidR="00356AE4" w:rsidRPr="004E1AEF">
              <w:rPr>
                <w:sz w:val="22"/>
                <w:szCs w:val="22"/>
              </w:rPr>
              <w:t>0.</w:t>
            </w:r>
          </w:p>
        </w:tc>
        <w:tc>
          <w:tcPr>
            <w:tcW w:w="1853" w:type="dxa"/>
          </w:tcPr>
          <w:p w:rsidR="00DA4198" w:rsidRPr="004E1AEF" w:rsidRDefault="00DA4198" w:rsidP="007651E5">
            <w:pPr>
              <w:pStyle w:val="a8"/>
              <w:ind w:left="0"/>
              <w:rPr>
                <w:sz w:val="22"/>
                <w:szCs w:val="22"/>
              </w:rPr>
            </w:pPr>
            <w:r w:rsidRPr="004E1AEF">
              <w:rPr>
                <w:sz w:val="22"/>
                <w:szCs w:val="22"/>
              </w:rPr>
              <w:t xml:space="preserve">Валюта </w:t>
            </w:r>
            <w:r w:rsidR="007651E5" w:rsidRPr="004E1AEF">
              <w:rPr>
                <w:sz w:val="22"/>
                <w:szCs w:val="22"/>
              </w:rPr>
              <w:t>запроса предложений</w:t>
            </w:r>
          </w:p>
        </w:tc>
        <w:tc>
          <w:tcPr>
            <w:tcW w:w="7193" w:type="dxa"/>
          </w:tcPr>
          <w:p w:rsidR="00DA4198" w:rsidRPr="004E1AEF" w:rsidRDefault="00DA4198" w:rsidP="00DA4198">
            <w:pPr>
              <w:pStyle w:val="a8"/>
              <w:ind w:left="0"/>
              <w:rPr>
                <w:sz w:val="22"/>
                <w:szCs w:val="22"/>
              </w:rPr>
            </w:pPr>
            <w:r w:rsidRPr="004E1AEF">
              <w:rPr>
                <w:sz w:val="22"/>
                <w:szCs w:val="22"/>
              </w:rPr>
              <w:t>Российский рубль</w:t>
            </w:r>
          </w:p>
        </w:tc>
      </w:tr>
      <w:tr w:rsidR="00DA4198" w:rsidRPr="002A3EB8" w:rsidTr="002E45E1">
        <w:tc>
          <w:tcPr>
            <w:tcW w:w="525" w:type="dxa"/>
          </w:tcPr>
          <w:p w:rsidR="00DA4198" w:rsidRPr="004E1AEF" w:rsidRDefault="006A6FC5" w:rsidP="00DA4198">
            <w:pPr>
              <w:pStyle w:val="a8"/>
              <w:ind w:left="0"/>
              <w:rPr>
                <w:sz w:val="22"/>
                <w:szCs w:val="22"/>
              </w:rPr>
            </w:pPr>
            <w:r w:rsidRPr="004E1AEF">
              <w:rPr>
                <w:sz w:val="22"/>
                <w:szCs w:val="22"/>
              </w:rPr>
              <w:lastRenderedPageBreak/>
              <w:t>11</w:t>
            </w:r>
            <w:r w:rsidR="00DA4198" w:rsidRPr="004E1AEF">
              <w:rPr>
                <w:sz w:val="22"/>
                <w:szCs w:val="22"/>
              </w:rPr>
              <w:t>.</w:t>
            </w:r>
          </w:p>
        </w:tc>
        <w:tc>
          <w:tcPr>
            <w:tcW w:w="1853" w:type="dxa"/>
          </w:tcPr>
          <w:p w:rsidR="00DA4198" w:rsidRPr="004E1AEF" w:rsidRDefault="00DA4198" w:rsidP="007651E5">
            <w:pPr>
              <w:pStyle w:val="a8"/>
              <w:ind w:left="0"/>
              <w:rPr>
                <w:sz w:val="22"/>
                <w:szCs w:val="22"/>
              </w:rPr>
            </w:pPr>
            <w:r w:rsidRPr="004E1AEF">
              <w:rPr>
                <w:sz w:val="22"/>
                <w:szCs w:val="22"/>
              </w:rPr>
              <w:t xml:space="preserve">Требования, предъявляемые к участникам </w:t>
            </w:r>
            <w:r w:rsidR="007651E5" w:rsidRPr="004E1AEF">
              <w:rPr>
                <w:sz w:val="22"/>
                <w:szCs w:val="22"/>
              </w:rPr>
              <w:t>запроса предложений</w:t>
            </w:r>
          </w:p>
        </w:tc>
        <w:tc>
          <w:tcPr>
            <w:tcW w:w="7193" w:type="dxa"/>
          </w:tcPr>
          <w:p w:rsidR="00DA4198" w:rsidRPr="004E1AEF" w:rsidRDefault="00356AE4" w:rsidP="00DA4198">
            <w:pPr>
              <w:pStyle w:val="a8"/>
              <w:ind w:left="0"/>
              <w:rPr>
                <w:sz w:val="22"/>
                <w:szCs w:val="22"/>
              </w:rPr>
            </w:pPr>
            <w:r w:rsidRPr="004E1AEF">
              <w:rPr>
                <w:sz w:val="22"/>
                <w:szCs w:val="22"/>
              </w:rPr>
              <w:t>В соответствии с разделом 3 документации по проведению запроса предложений</w:t>
            </w:r>
          </w:p>
        </w:tc>
      </w:tr>
      <w:tr w:rsidR="00DA4198" w:rsidRPr="002A3EB8" w:rsidTr="002E45E1">
        <w:tc>
          <w:tcPr>
            <w:tcW w:w="525" w:type="dxa"/>
          </w:tcPr>
          <w:p w:rsidR="00DA4198" w:rsidRPr="004E1AEF" w:rsidRDefault="006A6FC5" w:rsidP="00DA4198">
            <w:pPr>
              <w:pStyle w:val="a8"/>
              <w:ind w:left="0"/>
              <w:rPr>
                <w:sz w:val="22"/>
                <w:szCs w:val="22"/>
              </w:rPr>
            </w:pPr>
            <w:r w:rsidRPr="004E1AEF">
              <w:rPr>
                <w:sz w:val="22"/>
                <w:szCs w:val="22"/>
              </w:rPr>
              <w:t>12</w:t>
            </w:r>
            <w:r w:rsidR="00DA4198" w:rsidRPr="004E1AEF">
              <w:rPr>
                <w:sz w:val="22"/>
                <w:szCs w:val="22"/>
              </w:rPr>
              <w:t>.</w:t>
            </w:r>
          </w:p>
        </w:tc>
        <w:tc>
          <w:tcPr>
            <w:tcW w:w="1853" w:type="dxa"/>
          </w:tcPr>
          <w:p w:rsidR="00DA4198" w:rsidRPr="004E1AEF" w:rsidRDefault="00DA4198" w:rsidP="00106A2C">
            <w:pPr>
              <w:pStyle w:val="a8"/>
              <w:ind w:left="0"/>
              <w:rPr>
                <w:sz w:val="22"/>
                <w:szCs w:val="22"/>
              </w:rPr>
            </w:pPr>
            <w:r w:rsidRPr="004E1AEF">
              <w:rPr>
                <w:sz w:val="22"/>
                <w:szCs w:val="22"/>
              </w:rPr>
              <w:t>Требования к поставляемо</w:t>
            </w:r>
            <w:r w:rsidR="00106A2C" w:rsidRPr="004E1AEF">
              <w:rPr>
                <w:sz w:val="22"/>
                <w:szCs w:val="22"/>
              </w:rPr>
              <w:t>й</w:t>
            </w:r>
            <w:r w:rsidRPr="004E1AEF">
              <w:rPr>
                <w:sz w:val="22"/>
                <w:szCs w:val="22"/>
              </w:rPr>
              <w:t xml:space="preserve"> </w:t>
            </w:r>
            <w:r w:rsidR="00106A2C" w:rsidRPr="004E1AEF">
              <w:rPr>
                <w:sz w:val="22"/>
                <w:szCs w:val="22"/>
              </w:rPr>
              <w:t>услуге</w:t>
            </w:r>
          </w:p>
        </w:tc>
        <w:tc>
          <w:tcPr>
            <w:tcW w:w="7193" w:type="dxa"/>
          </w:tcPr>
          <w:p w:rsidR="00106A2C" w:rsidRPr="004E1AEF" w:rsidRDefault="00106A2C" w:rsidP="00106A2C">
            <w:pPr>
              <w:pStyle w:val="a8"/>
              <w:ind w:left="0"/>
              <w:jc w:val="both"/>
              <w:rPr>
                <w:sz w:val="26"/>
                <w:szCs w:val="26"/>
              </w:rPr>
            </w:pPr>
            <w:r w:rsidRPr="004E1AEF">
              <w:rPr>
                <w:sz w:val="22"/>
                <w:szCs w:val="22"/>
              </w:rPr>
              <w:t>Наименование, количество, объем и характеристики поставляемых по договору услуг указаны в разделе 8 «Техническое задание» настоящей документации по проведению запроса предложений</w:t>
            </w:r>
            <w:r w:rsidRPr="004E1AEF">
              <w:rPr>
                <w:sz w:val="26"/>
                <w:szCs w:val="26"/>
              </w:rPr>
              <w:t>.</w:t>
            </w:r>
          </w:p>
          <w:p w:rsidR="009E3F09" w:rsidRPr="004E1AEF" w:rsidRDefault="009E3F09" w:rsidP="00106A2C">
            <w:pPr>
              <w:pStyle w:val="a8"/>
              <w:ind w:left="0"/>
              <w:rPr>
                <w:sz w:val="22"/>
                <w:szCs w:val="22"/>
              </w:rPr>
            </w:pPr>
          </w:p>
        </w:tc>
      </w:tr>
      <w:tr w:rsidR="00DA4198" w:rsidRPr="002A3EB8" w:rsidTr="002E45E1">
        <w:tc>
          <w:tcPr>
            <w:tcW w:w="525" w:type="dxa"/>
          </w:tcPr>
          <w:p w:rsidR="00DA4198" w:rsidRPr="004E1AEF" w:rsidRDefault="006A6FC5" w:rsidP="00DA4198">
            <w:pPr>
              <w:pStyle w:val="a8"/>
              <w:ind w:left="0"/>
              <w:rPr>
                <w:sz w:val="22"/>
                <w:szCs w:val="22"/>
              </w:rPr>
            </w:pPr>
            <w:r w:rsidRPr="004E1AEF">
              <w:rPr>
                <w:sz w:val="22"/>
                <w:szCs w:val="22"/>
              </w:rPr>
              <w:t>13</w:t>
            </w:r>
            <w:r w:rsidR="00DA4198" w:rsidRPr="004E1AEF">
              <w:rPr>
                <w:sz w:val="22"/>
                <w:szCs w:val="22"/>
              </w:rPr>
              <w:t>.</w:t>
            </w:r>
          </w:p>
        </w:tc>
        <w:tc>
          <w:tcPr>
            <w:tcW w:w="1853" w:type="dxa"/>
          </w:tcPr>
          <w:p w:rsidR="00DA4198" w:rsidRPr="004E1AEF" w:rsidRDefault="00DA4198" w:rsidP="002B02CF">
            <w:pPr>
              <w:pStyle w:val="a8"/>
              <w:ind w:left="0"/>
              <w:rPr>
                <w:sz w:val="22"/>
                <w:szCs w:val="22"/>
              </w:rPr>
            </w:pPr>
            <w:r w:rsidRPr="004E1AEF">
              <w:rPr>
                <w:sz w:val="22"/>
                <w:szCs w:val="22"/>
              </w:rPr>
              <w:t>Состав</w:t>
            </w:r>
            <w:r w:rsidR="00356AE4" w:rsidRPr="004E1AEF">
              <w:rPr>
                <w:sz w:val="22"/>
                <w:szCs w:val="22"/>
              </w:rPr>
              <w:t xml:space="preserve"> заявки</w:t>
            </w:r>
            <w:r w:rsidRPr="004E1AEF">
              <w:rPr>
                <w:sz w:val="22"/>
                <w:szCs w:val="22"/>
              </w:rPr>
              <w:t xml:space="preserve"> на участие в </w:t>
            </w:r>
            <w:r w:rsidR="007651E5" w:rsidRPr="004E1AEF">
              <w:rPr>
                <w:sz w:val="22"/>
                <w:szCs w:val="22"/>
              </w:rPr>
              <w:t>запросе предложений</w:t>
            </w:r>
            <w:r w:rsidR="000552DA" w:rsidRPr="004E1AEF">
              <w:rPr>
                <w:sz w:val="22"/>
                <w:szCs w:val="22"/>
              </w:rPr>
              <w:t xml:space="preserve"> (перечень документов)</w:t>
            </w:r>
          </w:p>
        </w:tc>
        <w:tc>
          <w:tcPr>
            <w:tcW w:w="7193" w:type="dxa"/>
          </w:tcPr>
          <w:p w:rsidR="00DA4198" w:rsidRPr="004E1AEF" w:rsidRDefault="00356AE4" w:rsidP="00DA4198">
            <w:pPr>
              <w:rPr>
                <w:sz w:val="22"/>
                <w:szCs w:val="22"/>
              </w:rPr>
            </w:pPr>
            <w:r w:rsidRPr="004E1AEF">
              <w:rPr>
                <w:sz w:val="22"/>
                <w:szCs w:val="22"/>
              </w:rPr>
              <w:t>Заполняется в соответствии с п. 3.2. документации по проведению запроса предложений</w:t>
            </w:r>
          </w:p>
        </w:tc>
      </w:tr>
      <w:tr w:rsidR="00DA4198" w:rsidRPr="002A3EB8" w:rsidTr="002E45E1">
        <w:tc>
          <w:tcPr>
            <w:tcW w:w="525" w:type="dxa"/>
          </w:tcPr>
          <w:p w:rsidR="00DA4198" w:rsidRPr="004E1AEF" w:rsidRDefault="006A6FC5" w:rsidP="00DA4198">
            <w:pPr>
              <w:pStyle w:val="a8"/>
              <w:ind w:left="0"/>
              <w:rPr>
                <w:sz w:val="22"/>
                <w:szCs w:val="22"/>
              </w:rPr>
            </w:pPr>
            <w:r w:rsidRPr="004E1AEF">
              <w:rPr>
                <w:sz w:val="22"/>
                <w:szCs w:val="22"/>
              </w:rPr>
              <w:t>14</w:t>
            </w:r>
            <w:r w:rsidR="00DA4198" w:rsidRPr="004E1AEF">
              <w:rPr>
                <w:sz w:val="22"/>
                <w:szCs w:val="22"/>
              </w:rPr>
              <w:t>.</w:t>
            </w:r>
          </w:p>
        </w:tc>
        <w:tc>
          <w:tcPr>
            <w:tcW w:w="1853" w:type="dxa"/>
          </w:tcPr>
          <w:p w:rsidR="00DA4198" w:rsidRPr="004E1AEF" w:rsidRDefault="00DA4198" w:rsidP="002B02CF">
            <w:pPr>
              <w:pStyle w:val="a8"/>
              <w:ind w:left="0"/>
              <w:rPr>
                <w:sz w:val="22"/>
                <w:szCs w:val="22"/>
              </w:rPr>
            </w:pPr>
            <w:r w:rsidRPr="004E1AEF">
              <w:rPr>
                <w:sz w:val="22"/>
                <w:szCs w:val="22"/>
              </w:rPr>
              <w:t xml:space="preserve">Место и срок окончания подачи </w:t>
            </w:r>
            <w:r w:rsidR="002B02CF" w:rsidRPr="004E1AEF">
              <w:rPr>
                <w:sz w:val="22"/>
                <w:szCs w:val="22"/>
              </w:rPr>
              <w:t>заявок</w:t>
            </w:r>
          </w:p>
        </w:tc>
        <w:tc>
          <w:tcPr>
            <w:tcW w:w="7193" w:type="dxa"/>
          </w:tcPr>
          <w:p w:rsidR="00DA4198" w:rsidRPr="004E1AEF" w:rsidRDefault="00DA4198" w:rsidP="00DA4198">
            <w:pPr>
              <w:pStyle w:val="a8"/>
              <w:ind w:left="0"/>
              <w:rPr>
                <w:sz w:val="22"/>
                <w:szCs w:val="22"/>
              </w:rPr>
            </w:pPr>
            <w:r w:rsidRPr="004E1AEF">
              <w:rPr>
                <w:sz w:val="22"/>
                <w:szCs w:val="22"/>
              </w:rPr>
              <w:t>Адрес: 690089, Приморский край, г. Владивосток, ул. Героев Варяга, 12</w:t>
            </w:r>
          </w:p>
          <w:p w:rsidR="00DA4198" w:rsidRPr="004E1AEF" w:rsidRDefault="00356AE4" w:rsidP="0033116D">
            <w:pPr>
              <w:pStyle w:val="a8"/>
              <w:ind w:left="0"/>
              <w:rPr>
                <w:sz w:val="22"/>
                <w:szCs w:val="22"/>
              </w:rPr>
            </w:pPr>
            <w:r w:rsidRPr="004E1AEF">
              <w:rPr>
                <w:sz w:val="22"/>
                <w:szCs w:val="22"/>
              </w:rPr>
              <w:t>14:00 (время местное) «</w:t>
            </w:r>
            <w:r w:rsidR="00CB536D" w:rsidRPr="004E1AEF">
              <w:rPr>
                <w:sz w:val="22"/>
                <w:szCs w:val="22"/>
              </w:rPr>
              <w:t>2</w:t>
            </w:r>
            <w:r w:rsidR="0033116D">
              <w:rPr>
                <w:sz w:val="22"/>
                <w:szCs w:val="22"/>
              </w:rPr>
              <w:t>7</w:t>
            </w:r>
            <w:r w:rsidRPr="004E1AEF">
              <w:rPr>
                <w:sz w:val="22"/>
                <w:szCs w:val="22"/>
              </w:rPr>
              <w:t xml:space="preserve">» </w:t>
            </w:r>
            <w:r w:rsidR="0033116D">
              <w:rPr>
                <w:sz w:val="22"/>
                <w:szCs w:val="22"/>
              </w:rPr>
              <w:t>июля</w:t>
            </w:r>
            <w:r w:rsidRPr="004E1AEF">
              <w:rPr>
                <w:sz w:val="22"/>
                <w:szCs w:val="22"/>
              </w:rPr>
              <w:t xml:space="preserve"> 2012</w:t>
            </w:r>
            <w:r w:rsidR="00DA4198" w:rsidRPr="004E1AEF">
              <w:rPr>
                <w:sz w:val="22"/>
                <w:szCs w:val="22"/>
              </w:rPr>
              <w:t xml:space="preserve">г. </w:t>
            </w:r>
          </w:p>
        </w:tc>
      </w:tr>
      <w:tr w:rsidR="00DA4198" w:rsidRPr="002A3EB8" w:rsidTr="002E45E1">
        <w:tc>
          <w:tcPr>
            <w:tcW w:w="525" w:type="dxa"/>
          </w:tcPr>
          <w:p w:rsidR="00DA4198" w:rsidRPr="004E1AEF" w:rsidRDefault="006A6FC5" w:rsidP="00DA4198">
            <w:pPr>
              <w:pStyle w:val="a8"/>
              <w:ind w:left="0"/>
              <w:rPr>
                <w:sz w:val="22"/>
                <w:szCs w:val="22"/>
              </w:rPr>
            </w:pPr>
            <w:r w:rsidRPr="004E1AEF">
              <w:rPr>
                <w:sz w:val="22"/>
                <w:szCs w:val="22"/>
              </w:rPr>
              <w:t>15</w:t>
            </w:r>
            <w:r w:rsidR="00DA4198" w:rsidRPr="004E1AEF">
              <w:rPr>
                <w:sz w:val="22"/>
                <w:szCs w:val="22"/>
              </w:rPr>
              <w:t>.</w:t>
            </w:r>
          </w:p>
        </w:tc>
        <w:tc>
          <w:tcPr>
            <w:tcW w:w="1853" w:type="dxa"/>
          </w:tcPr>
          <w:p w:rsidR="00DA4198" w:rsidRPr="004E1AEF" w:rsidRDefault="00DA4198" w:rsidP="00DA4198">
            <w:pPr>
              <w:pStyle w:val="a8"/>
              <w:ind w:left="0"/>
              <w:rPr>
                <w:sz w:val="22"/>
                <w:szCs w:val="22"/>
              </w:rPr>
            </w:pPr>
            <w:r w:rsidRPr="004E1AEF">
              <w:rPr>
                <w:sz w:val="22"/>
                <w:szCs w:val="22"/>
              </w:rPr>
              <w:t xml:space="preserve">Место, дата рассмотрения </w:t>
            </w:r>
            <w:r w:rsidR="007651E5" w:rsidRPr="004E1AEF">
              <w:rPr>
                <w:sz w:val="22"/>
                <w:szCs w:val="22"/>
              </w:rPr>
              <w:t xml:space="preserve">и оценки </w:t>
            </w:r>
            <w:r w:rsidR="002B02CF" w:rsidRPr="004E1AEF">
              <w:rPr>
                <w:sz w:val="22"/>
                <w:szCs w:val="22"/>
              </w:rPr>
              <w:t>заявок</w:t>
            </w:r>
          </w:p>
        </w:tc>
        <w:tc>
          <w:tcPr>
            <w:tcW w:w="7193" w:type="dxa"/>
          </w:tcPr>
          <w:p w:rsidR="00DA4198" w:rsidRPr="002A3EB8" w:rsidRDefault="00356AE4" w:rsidP="00365D27">
            <w:pPr>
              <w:pStyle w:val="a8"/>
              <w:ind w:left="0"/>
              <w:rPr>
                <w:sz w:val="22"/>
                <w:szCs w:val="22"/>
                <w:highlight w:val="yellow"/>
              </w:rPr>
            </w:pPr>
            <w:r w:rsidRPr="008E1D34">
              <w:rPr>
                <w:sz w:val="22"/>
                <w:szCs w:val="22"/>
              </w:rPr>
              <w:t>«</w:t>
            </w:r>
            <w:r w:rsidR="00EB0219">
              <w:rPr>
                <w:sz w:val="22"/>
                <w:szCs w:val="22"/>
              </w:rPr>
              <w:t>30</w:t>
            </w:r>
            <w:r w:rsidRPr="008E1D34">
              <w:rPr>
                <w:sz w:val="22"/>
                <w:szCs w:val="22"/>
              </w:rPr>
              <w:t xml:space="preserve">» </w:t>
            </w:r>
            <w:r w:rsidR="004E1AEF" w:rsidRPr="008E1D34">
              <w:rPr>
                <w:sz w:val="22"/>
                <w:szCs w:val="22"/>
              </w:rPr>
              <w:t>июля</w:t>
            </w:r>
            <w:r w:rsidRPr="008E1D34">
              <w:rPr>
                <w:sz w:val="22"/>
                <w:szCs w:val="22"/>
              </w:rPr>
              <w:t xml:space="preserve"> 2012</w:t>
            </w:r>
            <w:r w:rsidR="00DA4198" w:rsidRPr="008E1D34">
              <w:rPr>
                <w:sz w:val="22"/>
                <w:szCs w:val="22"/>
              </w:rPr>
              <w:t>г.</w:t>
            </w:r>
          </w:p>
        </w:tc>
      </w:tr>
      <w:tr w:rsidR="00DA4198" w:rsidRPr="002A3EB8" w:rsidTr="002E45E1">
        <w:tc>
          <w:tcPr>
            <w:tcW w:w="525" w:type="dxa"/>
          </w:tcPr>
          <w:p w:rsidR="00DA4198" w:rsidRPr="00691FCB" w:rsidRDefault="006A6FC5" w:rsidP="00DA4198">
            <w:pPr>
              <w:pStyle w:val="a8"/>
              <w:ind w:left="0"/>
              <w:rPr>
                <w:sz w:val="22"/>
                <w:szCs w:val="22"/>
              </w:rPr>
            </w:pPr>
            <w:r w:rsidRPr="00691FCB">
              <w:rPr>
                <w:sz w:val="22"/>
                <w:szCs w:val="22"/>
              </w:rPr>
              <w:t>16</w:t>
            </w:r>
            <w:r w:rsidR="00DA4198" w:rsidRPr="00691FCB">
              <w:rPr>
                <w:sz w:val="22"/>
                <w:szCs w:val="22"/>
              </w:rPr>
              <w:t>.</w:t>
            </w:r>
          </w:p>
        </w:tc>
        <w:tc>
          <w:tcPr>
            <w:tcW w:w="1853" w:type="dxa"/>
          </w:tcPr>
          <w:p w:rsidR="00DA4198" w:rsidRPr="00691FCB" w:rsidRDefault="007651E5" w:rsidP="00373D85">
            <w:pPr>
              <w:pStyle w:val="a8"/>
              <w:ind w:left="0"/>
              <w:rPr>
                <w:sz w:val="22"/>
                <w:szCs w:val="22"/>
              </w:rPr>
            </w:pPr>
            <w:r w:rsidRPr="00691FCB">
              <w:rPr>
                <w:sz w:val="22"/>
                <w:szCs w:val="22"/>
              </w:rPr>
              <w:t xml:space="preserve">Критерии оценки </w:t>
            </w:r>
            <w:r w:rsidR="002B02CF" w:rsidRPr="00691FCB">
              <w:rPr>
                <w:sz w:val="22"/>
                <w:szCs w:val="22"/>
              </w:rPr>
              <w:t>заявок</w:t>
            </w:r>
          </w:p>
        </w:tc>
        <w:tc>
          <w:tcPr>
            <w:tcW w:w="7193" w:type="dxa"/>
          </w:tcPr>
          <w:tbl>
            <w:tblPr>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581"/>
              <w:gridCol w:w="1184"/>
              <w:gridCol w:w="1231"/>
              <w:gridCol w:w="1562"/>
            </w:tblGrid>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rPr>
                      <w:b/>
                    </w:rPr>
                  </w:pPr>
                  <w:r w:rsidRPr="00691FCB">
                    <w:rPr>
                      <w:b/>
                    </w:rPr>
                    <w:t>№</w:t>
                  </w:r>
                </w:p>
                <w:p w:rsidR="00B80B9B" w:rsidRPr="00691FCB" w:rsidRDefault="00B80B9B" w:rsidP="00BF08D7">
                  <w:r w:rsidRPr="00691FCB">
                    <w:rPr>
                      <w:b/>
                    </w:rPr>
                    <w:t>п/п</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jc w:val="center"/>
                    <w:rPr>
                      <w:b/>
                    </w:rPr>
                  </w:pPr>
                  <w:r w:rsidRPr="00691FCB">
                    <w:rPr>
                      <w:b/>
                    </w:rPr>
                    <w:t>Критерии/показатели</w:t>
                  </w:r>
                </w:p>
              </w:tc>
              <w:tc>
                <w:tcPr>
                  <w:tcW w:w="1184"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jc w:val="center"/>
                    <w:rPr>
                      <w:b/>
                    </w:rPr>
                  </w:pPr>
                  <w:r w:rsidRPr="00691FCB">
                    <w:rPr>
                      <w:b/>
                    </w:rPr>
                    <w:t>Макс.балл</w:t>
                  </w:r>
                </w:p>
                <w:p w:rsidR="00B80B9B" w:rsidRPr="00691FCB" w:rsidRDefault="00B80B9B" w:rsidP="00BF08D7">
                  <w:pPr>
                    <w:jc w:val="center"/>
                  </w:pPr>
                </w:p>
              </w:tc>
              <w:tc>
                <w:tcPr>
                  <w:tcW w:w="2793"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rPr>
                      <w:b/>
                    </w:rPr>
                  </w:pPr>
                  <w:r w:rsidRPr="00691FCB">
                    <w:rPr>
                      <w:b/>
                    </w:rPr>
                    <w:t>Интервал оценки (максимальное значение)</w:t>
                  </w:r>
                </w:p>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rPr>
                      <w:b/>
                    </w:rPr>
                  </w:pPr>
                  <w:r w:rsidRPr="00691FCB">
                    <w:rPr>
                      <w:b/>
                    </w:rPr>
                    <w:t>1.</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D45A64" w:rsidP="00BF08D7">
                  <w:pPr>
                    <w:rPr>
                      <w:b/>
                    </w:rPr>
                  </w:pPr>
                  <w:r w:rsidRPr="00691FCB">
                    <w:rPr>
                      <w:b/>
                    </w:rPr>
                    <w:t>Качество услуг и квалификация участника конкурса</w:t>
                  </w:r>
                </w:p>
              </w:tc>
              <w:tc>
                <w:tcPr>
                  <w:tcW w:w="1184" w:type="dxa"/>
                  <w:tcBorders>
                    <w:top w:val="single" w:sz="4" w:space="0" w:color="auto"/>
                    <w:left w:val="single" w:sz="4" w:space="0" w:color="auto"/>
                    <w:bottom w:val="single" w:sz="4" w:space="0" w:color="auto"/>
                    <w:right w:val="single" w:sz="4" w:space="0" w:color="auto"/>
                  </w:tcBorders>
                </w:tcPr>
                <w:p w:rsidR="00B80B9B" w:rsidRPr="00691FCB" w:rsidRDefault="00B80B9B" w:rsidP="00BF08D7"/>
              </w:tc>
              <w:tc>
                <w:tcPr>
                  <w:tcW w:w="2793" w:type="dxa"/>
                  <w:gridSpan w:val="2"/>
                  <w:tcBorders>
                    <w:top w:val="single" w:sz="4" w:space="0" w:color="auto"/>
                    <w:left w:val="single" w:sz="4" w:space="0" w:color="auto"/>
                    <w:bottom w:val="single" w:sz="4" w:space="0" w:color="auto"/>
                    <w:right w:val="single" w:sz="4" w:space="0" w:color="auto"/>
                  </w:tcBorders>
                </w:tcPr>
                <w:p w:rsidR="00B80B9B" w:rsidRPr="00691FCB" w:rsidRDefault="00B80B9B" w:rsidP="00BF08D7"/>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r w:rsidRPr="00691FCB">
                    <w:t>1)</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80B9B">
                  <w:r w:rsidRPr="00691FCB">
                    <w:t xml:space="preserve">Обеспечение по кредитному договору – </w:t>
                  </w:r>
                  <w:proofErr w:type="spellStart"/>
                  <w:r w:rsidRPr="00691FCB">
                    <w:t>безакцептное</w:t>
                  </w:r>
                  <w:proofErr w:type="spellEnd"/>
                  <w:r w:rsidRPr="00691FCB">
                    <w:t xml:space="preserve"> списание денежных средств с расчетных счетов</w:t>
                  </w:r>
                  <w:r w:rsidR="002E600B">
                    <w:t xml:space="preserve"> </w:t>
                  </w:r>
                  <w:r w:rsidRPr="00691FCB">
                    <w:t>Заемщика</w:t>
                  </w:r>
                  <w:r w:rsidR="00B80B9B" w:rsidRPr="00691FCB">
                    <w:t xml:space="preserve"> </w:t>
                  </w:r>
                </w:p>
              </w:tc>
              <w:tc>
                <w:tcPr>
                  <w:tcW w:w="1184"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F08D7">
                  <w:pPr>
                    <w:jc w:val="center"/>
                  </w:pPr>
                  <w:r w:rsidRPr="00691FCB">
                    <w:t>60</w:t>
                  </w:r>
                </w:p>
              </w:tc>
              <w:tc>
                <w:tcPr>
                  <w:tcW w:w="2793"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B80B9B" w:rsidP="004C45C3"/>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r w:rsidRPr="00691FCB">
                    <w:t>2)</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F08D7">
                  <w:r w:rsidRPr="00691FCB">
                    <w:t>Минимальный размер штрафных санкций за несвоевременное перечисление платежа в погашение кредита и уплаты процента</w:t>
                  </w:r>
                </w:p>
                <w:p w:rsidR="00B80B9B" w:rsidRPr="00691FCB" w:rsidRDefault="00B80B9B" w:rsidP="00BF08D7"/>
              </w:tc>
              <w:tc>
                <w:tcPr>
                  <w:tcW w:w="1184"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F08D7">
                  <w:pPr>
                    <w:jc w:val="center"/>
                  </w:pPr>
                  <w:r w:rsidRPr="00691FCB">
                    <w:t>20</w:t>
                  </w:r>
                </w:p>
              </w:tc>
              <w:tc>
                <w:tcPr>
                  <w:tcW w:w="2793"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B80B9B" w:rsidP="00BF08D7"/>
              </w:tc>
            </w:tr>
            <w:tr w:rsidR="00D45A64" w:rsidRPr="00691FCB" w:rsidTr="00D45A64">
              <w:tc>
                <w:tcPr>
                  <w:tcW w:w="510" w:type="dxa"/>
                  <w:tcBorders>
                    <w:top w:val="single" w:sz="4" w:space="0" w:color="auto"/>
                    <w:left w:val="single" w:sz="4" w:space="0" w:color="auto"/>
                    <w:bottom w:val="single" w:sz="4" w:space="0" w:color="auto"/>
                    <w:right w:val="single" w:sz="4" w:space="0" w:color="auto"/>
                  </w:tcBorders>
                  <w:hideMark/>
                </w:tcPr>
                <w:p w:rsidR="00D45A64" w:rsidRPr="00691FCB" w:rsidRDefault="00D45A64" w:rsidP="00D45A64">
                  <w:r w:rsidRPr="00691FCB">
                    <w:t>3)</w:t>
                  </w:r>
                </w:p>
              </w:tc>
              <w:tc>
                <w:tcPr>
                  <w:tcW w:w="2581" w:type="dxa"/>
                  <w:tcBorders>
                    <w:top w:val="single" w:sz="4" w:space="0" w:color="auto"/>
                    <w:left w:val="single" w:sz="4" w:space="0" w:color="auto"/>
                    <w:bottom w:val="single" w:sz="4" w:space="0" w:color="auto"/>
                    <w:right w:val="single" w:sz="4" w:space="0" w:color="auto"/>
                  </w:tcBorders>
                  <w:hideMark/>
                </w:tcPr>
                <w:p w:rsidR="00D45A64" w:rsidRPr="00691FCB" w:rsidRDefault="00691FCB" w:rsidP="00D45A64">
                  <w:r w:rsidRPr="00691FCB">
                    <w:t>Отсутствие комиссии за неиспользованный лимит кредитования по договору</w:t>
                  </w:r>
                </w:p>
              </w:tc>
              <w:tc>
                <w:tcPr>
                  <w:tcW w:w="1184" w:type="dxa"/>
                  <w:tcBorders>
                    <w:top w:val="single" w:sz="4" w:space="0" w:color="auto"/>
                    <w:left w:val="single" w:sz="4" w:space="0" w:color="auto"/>
                    <w:bottom w:val="single" w:sz="4" w:space="0" w:color="auto"/>
                    <w:right w:val="single" w:sz="4" w:space="0" w:color="auto"/>
                  </w:tcBorders>
                  <w:hideMark/>
                </w:tcPr>
                <w:p w:rsidR="00D45A64" w:rsidRPr="00691FCB" w:rsidRDefault="00691FCB" w:rsidP="00D45A64">
                  <w:pPr>
                    <w:jc w:val="center"/>
                  </w:pPr>
                  <w:r w:rsidRPr="00691FCB">
                    <w:t>15</w:t>
                  </w:r>
                </w:p>
              </w:tc>
              <w:tc>
                <w:tcPr>
                  <w:tcW w:w="2793" w:type="dxa"/>
                  <w:gridSpan w:val="2"/>
                  <w:tcBorders>
                    <w:top w:val="single" w:sz="4" w:space="0" w:color="auto"/>
                    <w:left w:val="single" w:sz="4" w:space="0" w:color="auto"/>
                    <w:bottom w:val="single" w:sz="4" w:space="0" w:color="auto"/>
                    <w:right w:val="single" w:sz="4" w:space="0" w:color="auto"/>
                  </w:tcBorders>
                  <w:hideMark/>
                </w:tcPr>
                <w:p w:rsidR="00D45A64" w:rsidRPr="00691FCB" w:rsidRDefault="00D45A64" w:rsidP="00D45A64"/>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r w:rsidRPr="00691FCB">
                    <w:rPr>
                      <w:lang w:val="en-US"/>
                    </w:rPr>
                    <w:t>4</w:t>
                  </w:r>
                  <w:r w:rsidRPr="00691FCB">
                    <w:t>)</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D45A64" w:rsidP="00BF08D7">
                  <w:r w:rsidRPr="00691FCB">
                    <w:t>Опыт работы с предприятиями ЖКХ</w:t>
                  </w:r>
                </w:p>
              </w:tc>
              <w:tc>
                <w:tcPr>
                  <w:tcW w:w="1184"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F08D7">
                  <w:pPr>
                    <w:jc w:val="center"/>
                  </w:pPr>
                  <w:r w:rsidRPr="00691FCB">
                    <w:t>5</w:t>
                  </w:r>
                </w:p>
              </w:tc>
              <w:tc>
                <w:tcPr>
                  <w:tcW w:w="2793"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262F43" w:rsidP="00691FCB">
                  <w:r w:rsidRPr="00691FCB">
                    <w:t xml:space="preserve">Менее 1 года </w:t>
                  </w:r>
                  <w:r w:rsidR="00B80B9B" w:rsidRPr="00691FCB">
                    <w:t>– 1 балл</w:t>
                  </w:r>
                  <w:r w:rsidR="00691FCB" w:rsidRPr="00691FCB">
                    <w:t>.</w:t>
                  </w:r>
                </w:p>
              </w:tc>
            </w:tr>
            <w:tr w:rsidR="00B80B9B" w:rsidRPr="00691FCB" w:rsidTr="00D45A64">
              <w:trPr>
                <w:cantSplit/>
                <w:trHeight w:val="385"/>
              </w:trPr>
              <w:tc>
                <w:tcPr>
                  <w:tcW w:w="510" w:type="dxa"/>
                  <w:vMerge w:val="restart"/>
                  <w:tcBorders>
                    <w:top w:val="single" w:sz="4" w:space="0" w:color="auto"/>
                    <w:left w:val="single" w:sz="4" w:space="0" w:color="auto"/>
                    <w:bottom w:val="single" w:sz="4" w:space="0" w:color="auto"/>
                    <w:right w:val="single" w:sz="4" w:space="0" w:color="auto"/>
                  </w:tcBorders>
                </w:tcPr>
                <w:p w:rsidR="00B80B9B" w:rsidRPr="00691FCB" w:rsidRDefault="00B80B9B" w:rsidP="00BF08D7"/>
              </w:tc>
              <w:tc>
                <w:tcPr>
                  <w:tcW w:w="6558" w:type="dxa"/>
                  <w:gridSpan w:val="4"/>
                  <w:tcBorders>
                    <w:top w:val="single" w:sz="4" w:space="0" w:color="auto"/>
                    <w:left w:val="single" w:sz="4" w:space="0" w:color="auto"/>
                    <w:bottom w:val="single" w:sz="4" w:space="0" w:color="auto"/>
                    <w:right w:val="single" w:sz="4" w:space="0" w:color="auto"/>
                  </w:tcBorders>
                </w:tcPr>
                <w:p w:rsidR="00B80B9B" w:rsidRPr="00691FCB" w:rsidRDefault="00B80B9B" w:rsidP="00BF08D7">
                  <w:pPr>
                    <w:rPr>
                      <w:b/>
                    </w:rPr>
                  </w:pPr>
                  <w:r w:rsidRPr="00691FCB">
                    <w:rPr>
                      <w:b/>
                    </w:rPr>
                    <w:t>Всего баллов:                                                                                      100</w:t>
                  </w:r>
                </w:p>
                <w:p w:rsidR="00B80B9B" w:rsidRPr="00691FCB" w:rsidRDefault="00B80B9B" w:rsidP="00BF08D7"/>
              </w:tc>
            </w:tr>
            <w:tr w:rsidR="00B80B9B" w:rsidRPr="00691FCB" w:rsidTr="00D45A64">
              <w:trPr>
                <w:cantSplit/>
                <w:trHeight w:val="232"/>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80B9B" w:rsidRPr="00691FCB" w:rsidRDefault="00B80B9B" w:rsidP="00BF08D7"/>
              </w:tc>
              <w:tc>
                <w:tcPr>
                  <w:tcW w:w="6558" w:type="dxa"/>
                  <w:gridSpan w:val="4"/>
                  <w:tcBorders>
                    <w:top w:val="single" w:sz="4" w:space="0" w:color="auto"/>
                    <w:left w:val="single" w:sz="4" w:space="0" w:color="auto"/>
                    <w:bottom w:val="single" w:sz="4" w:space="0" w:color="auto"/>
                    <w:right w:val="single" w:sz="4" w:space="0" w:color="auto"/>
                  </w:tcBorders>
                </w:tcPr>
                <w:p w:rsidR="00B80B9B" w:rsidRPr="00691FCB" w:rsidRDefault="00B80B9B" w:rsidP="00BF08D7">
                  <w:pPr>
                    <w:rPr>
                      <w:b/>
                    </w:rPr>
                  </w:pPr>
                  <w:r w:rsidRPr="00691FCB">
                    <w:rPr>
                      <w:b/>
                    </w:rPr>
                    <w:t>Весомость, % :                                                                                     20</w:t>
                  </w:r>
                </w:p>
                <w:p w:rsidR="00B80B9B" w:rsidRPr="00691FCB" w:rsidRDefault="00B80B9B" w:rsidP="00BF08D7">
                  <w:pPr>
                    <w:rPr>
                      <w:b/>
                    </w:rPr>
                  </w:pPr>
                </w:p>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rPr>
                      <w:b/>
                    </w:rPr>
                  </w:pPr>
                  <w:r w:rsidRPr="00691FCB">
                    <w:rPr>
                      <w:b/>
                    </w:rPr>
                    <w:t>2.</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B80B9B" w:rsidP="003C564A">
                  <w:pPr>
                    <w:rPr>
                      <w:b/>
                    </w:rPr>
                  </w:pPr>
                  <w:r w:rsidRPr="00691FCB">
                    <w:rPr>
                      <w:b/>
                    </w:rPr>
                    <w:t xml:space="preserve">Цена </w:t>
                  </w:r>
                  <w:r w:rsidR="003C564A" w:rsidRPr="00691FCB">
                    <w:rPr>
                      <w:b/>
                    </w:rPr>
                    <w:t>договора</w:t>
                  </w:r>
                </w:p>
              </w:tc>
              <w:tc>
                <w:tcPr>
                  <w:tcW w:w="2415" w:type="dxa"/>
                  <w:gridSpan w:val="2"/>
                  <w:tcBorders>
                    <w:top w:val="single" w:sz="4" w:space="0" w:color="auto"/>
                    <w:left w:val="single" w:sz="4" w:space="0" w:color="auto"/>
                    <w:bottom w:val="single" w:sz="4" w:space="0" w:color="auto"/>
                    <w:right w:val="single" w:sz="4" w:space="0" w:color="auto"/>
                  </w:tcBorders>
                </w:tcPr>
                <w:p w:rsidR="00B80B9B" w:rsidRPr="00691FCB" w:rsidRDefault="00B80B9B" w:rsidP="00BF08D7"/>
              </w:tc>
              <w:tc>
                <w:tcPr>
                  <w:tcW w:w="1562" w:type="dxa"/>
                  <w:tcBorders>
                    <w:top w:val="single" w:sz="4" w:space="0" w:color="auto"/>
                    <w:left w:val="single" w:sz="4" w:space="0" w:color="auto"/>
                    <w:bottom w:val="single" w:sz="4" w:space="0" w:color="auto"/>
                    <w:right w:val="single" w:sz="4" w:space="0" w:color="auto"/>
                  </w:tcBorders>
                </w:tcPr>
                <w:p w:rsidR="00B80B9B" w:rsidRPr="00691FCB" w:rsidRDefault="00B80B9B" w:rsidP="00BF08D7"/>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r w:rsidRPr="00691FCB">
                    <w:t>1)</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691FCB" w:rsidP="00BF08D7">
                  <w:r w:rsidRPr="00691FCB">
                    <w:t>Процентная ставка</w:t>
                  </w:r>
                </w:p>
              </w:tc>
              <w:tc>
                <w:tcPr>
                  <w:tcW w:w="2415"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691FCB" w:rsidP="00BF08D7">
                  <w:pPr>
                    <w:jc w:val="center"/>
                  </w:pPr>
                  <w:r w:rsidRPr="00691FCB">
                    <w:t>80</w:t>
                  </w:r>
                </w:p>
              </w:tc>
              <w:tc>
                <w:tcPr>
                  <w:tcW w:w="1562" w:type="dxa"/>
                  <w:tcBorders>
                    <w:top w:val="single" w:sz="4" w:space="0" w:color="auto"/>
                    <w:left w:val="single" w:sz="4" w:space="0" w:color="auto"/>
                    <w:bottom w:val="single" w:sz="4" w:space="0" w:color="auto"/>
                    <w:right w:val="single" w:sz="4" w:space="0" w:color="auto"/>
                  </w:tcBorders>
                  <w:hideMark/>
                </w:tcPr>
                <w:p w:rsidR="00B80B9B" w:rsidRPr="00691FCB" w:rsidRDefault="00691FCB" w:rsidP="00691FCB">
                  <w:r w:rsidRPr="00691FCB">
                    <w:t>11% годовых</w:t>
                  </w:r>
                  <w:r w:rsidR="00B80B9B" w:rsidRPr="00691FCB">
                    <w:t xml:space="preserve">- </w:t>
                  </w:r>
                  <w:r w:rsidRPr="00691FCB">
                    <w:t>80</w:t>
                  </w:r>
                  <w:r w:rsidR="00B80B9B" w:rsidRPr="00691FCB">
                    <w:t xml:space="preserve"> баллов </w:t>
                  </w:r>
                </w:p>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hideMark/>
                </w:tcPr>
                <w:p w:rsidR="00B80B9B" w:rsidRPr="00691FCB" w:rsidRDefault="00B80B9B" w:rsidP="00BF08D7">
                  <w:r w:rsidRPr="00691FCB">
                    <w:t>2)</w:t>
                  </w:r>
                </w:p>
              </w:tc>
              <w:tc>
                <w:tcPr>
                  <w:tcW w:w="2581" w:type="dxa"/>
                  <w:tcBorders>
                    <w:top w:val="single" w:sz="4" w:space="0" w:color="auto"/>
                    <w:left w:val="single" w:sz="4" w:space="0" w:color="auto"/>
                    <w:bottom w:val="single" w:sz="4" w:space="0" w:color="auto"/>
                    <w:right w:val="single" w:sz="4" w:space="0" w:color="auto"/>
                  </w:tcBorders>
                  <w:hideMark/>
                </w:tcPr>
                <w:p w:rsidR="00B80B9B" w:rsidRPr="00691FCB" w:rsidRDefault="00691FCB" w:rsidP="004C45C3">
                  <w:r w:rsidRPr="00691FCB">
                    <w:t>Плата за открытие кредитной линии</w:t>
                  </w:r>
                  <w:r w:rsidR="00B80B9B" w:rsidRPr="00691FCB">
                    <w:t xml:space="preserve"> </w:t>
                  </w:r>
                </w:p>
              </w:tc>
              <w:tc>
                <w:tcPr>
                  <w:tcW w:w="2415" w:type="dxa"/>
                  <w:gridSpan w:val="2"/>
                  <w:tcBorders>
                    <w:top w:val="single" w:sz="4" w:space="0" w:color="auto"/>
                    <w:left w:val="single" w:sz="4" w:space="0" w:color="auto"/>
                    <w:bottom w:val="single" w:sz="4" w:space="0" w:color="auto"/>
                    <w:right w:val="single" w:sz="4" w:space="0" w:color="auto"/>
                  </w:tcBorders>
                  <w:hideMark/>
                </w:tcPr>
                <w:p w:rsidR="00B80B9B" w:rsidRPr="00691FCB" w:rsidRDefault="00691FCB" w:rsidP="00BF08D7">
                  <w:pPr>
                    <w:jc w:val="center"/>
                  </w:pPr>
                  <w:r w:rsidRPr="00691FCB">
                    <w:t>20</w:t>
                  </w:r>
                </w:p>
              </w:tc>
              <w:tc>
                <w:tcPr>
                  <w:tcW w:w="1562" w:type="dxa"/>
                  <w:tcBorders>
                    <w:top w:val="single" w:sz="4" w:space="0" w:color="auto"/>
                    <w:left w:val="single" w:sz="4" w:space="0" w:color="auto"/>
                    <w:bottom w:val="single" w:sz="4" w:space="0" w:color="auto"/>
                    <w:right w:val="single" w:sz="4" w:space="0" w:color="auto"/>
                  </w:tcBorders>
                  <w:hideMark/>
                </w:tcPr>
                <w:p w:rsidR="00B80B9B" w:rsidRPr="00691FCB" w:rsidRDefault="00B80B9B" w:rsidP="00691FCB">
                  <w:r w:rsidRPr="00691FCB">
                    <w:t xml:space="preserve">Бесплатно- </w:t>
                  </w:r>
                  <w:r w:rsidR="00691FCB" w:rsidRPr="00691FCB">
                    <w:t>20</w:t>
                  </w:r>
                  <w:r w:rsidRPr="00691FCB">
                    <w:t xml:space="preserve"> баллов</w:t>
                  </w:r>
                </w:p>
              </w:tc>
            </w:tr>
            <w:tr w:rsidR="00B80B9B" w:rsidRPr="00691FCB" w:rsidTr="00D45A64">
              <w:trPr>
                <w:cantSplit/>
                <w:trHeight w:val="475"/>
              </w:trPr>
              <w:tc>
                <w:tcPr>
                  <w:tcW w:w="510" w:type="dxa"/>
                  <w:vMerge w:val="restart"/>
                  <w:tcBorders>
                    <w:top w:val="single" w:sz="4" w:space="0" w:color="auto"/>
                    <w:left w:val="single" w:sz="4" w:space="0" w:color="auto"/>
                    <w:bottom w:val="single" w:sz="4" w:space="0" w:color="auto"/>
                    <w:right w:val="single" w:sz="4" w:space="0" w:color="auto"/>
                  </w:tcBorders>
                </w:tcPr>
                <w:p w:rsidR="00B80B9B" w:rsidRPr="00691FCB" w:rsidRDefault="00B80B9B" w:rsidP="00BF08D7"/>
              </w:tc>
              <w:tc>
                <w:tcPr>
                  <w:tcW w:w="6558" w:type="dxa"/>
                  <w:gridSpan w:val="4"/>
                  <w:tcBorders>
                    <w:top w:val="single" w:sz="4" w:space="0" w:color="auto"/>
                    <w:left w:val="single" w:sz="4" w:space="0" w:color="auto"/>
                    <w:bottom w:val="single" w:sz="4" w:space="0" w:color="auto"/>
                    <w:right w:val="single" w:sz="4" w:space="0" w:color="auto"/>
                  </w:tcBorders>
                </w:tcPr>
                <w:p w:rsidR="00B80B9B" w:rsidRPr="00691FCB" w:rsidRDefault="00B80B9B" w:rsidP="00BF08D7">
                  <w:pPr>
                    <w:rPr>
                      <w:b/>
                    </w:rPr>
                  </w:pPr>
                  <w:r w:rsidRPr="00691FCB">
                    <w:rPr>
                      <w:b/>
                    </w:rPr>
                    <w:t>Всего баллов:                                                                                 100</w:t>
                  </w:r>
                </w:p>
                <w:p w:rsidR="00B80B9B" w:rsidRPr="00691FCB" w:rsidRDefault="00B80B9B" w:rsidP="00BF08D7">
                  <w:pPr>
                    <w:rPr>
                      <w:b/>
                    </w:rPr>
                  </w:pPr>
                </w:p>
              </w:tc>
            </w:tr>
            <w:tr w:rsidR="00B80B9B" w:rsidRPr="00691FCB" w:rsidTr="00D45A64">
              <w:trPr>
                <w:cantSplit/>
                <w:trHeight w:val="34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B80B9B" w:rsidRPr="00691FCB" w:rsidRDefault="00B80B9B" w:rsidP="00BF08D7"/>
              </w:tc>
              <w:tc>
                <w:tcPr>
                  <w:tcW w:w="6558" w:type="dxa"/>
                  <w:gridSpan w:val="4"/>
                  <w:tcBorders>
                    <w:top w:val="single" w:sz="4" w:space="0" w:color="auto"/>
                    <w:left w:val="single" w:sz="4" w:space="0" w:color="auto"/>
                    <w:bottom w:val="single" w:sz="4" w:space="0" w:color="auto"/>
                    <w:right w:val="single" w:sz="4" w:space="0" w:color="auto"/>
                  </w:tcBorders>
                  <w:hideMark/>
                </w:tcPr>
                <w:p w:rsidR="00B80B9B" w:rsidRPr="00691FCB" w:rsidRDefault="00B80B9B" w:rsidP="00BF08D7">
                  <w:pPr>
                    <w:rPr>
                      <w:b/>
                    </w:rPr>
                  </w:pPr>
                  <w:r w:rsidRPr="00691FCB">
                    <w:rPr>
                      <w:b/>
                    </w:rPr>
                    <w:t>Весомость, %:                                                                                   80</w:t>
                  </w:r>
                </w:p>
              </w:tc>
            </w:tr>
            <w:tr w:rsidR="00B80B9B" w:rsidRPr="00691FCB" w:rsidTr="00D45A64">
              <w:tc>
                <w:tcPr>
                  <w:tcW w:w="510" w:type="dxa"/>
                  <w:tcBorders>
                    <w:top w:val="single" w:sz="4" w:space="0" w:color="auto"/>
                    <w:left w:val="single" w:sz="4" w:space="0" w:color="auto"/>
                    <w:bottom w:val="single" w:sz="4" w:space="0" w:color="auto"/>
                    <w:right w:val="single" w:sz="4" w:space="0" w:color="auto"/>
                  </w:tcBorders>
                </w:tcPr>
                <w:p w:rsidR="00B80B9B" w:rsidRPr="00691FCB" w:rsidRDefault="00B80B9B" w:rsidP="00BF08D7"/>
              </w:tc>
              <w:tc>
                <w:tcPr>
                  <w:tcW w:w="6558" w:type="dxa"/>
                  <w:gridSpan w:val="4"/>
                  <w:tcBorders>
                    <w:top w:val="single" w:sz="4" w:space="0" w:color="auto"/>
                    <w:left w:val="single" w:sz="4" w:space="0" w:color="auto"/>
                    <w:bottom w:val="single" w:sz="4" w:space="0" w:color="auto"/>
                    <w:right w:val="single" w:sz="4" w:space="0" w:color="auto"/>
                  </w:tcBorders>
                  <w:hideMark/>
                </w:tcPr>
                <w:p w:rsidR="002E6410" w:rsidRPr="00691FCB" w:rsidRDefault="00B80B9B" w:rsidP="002E6410">
                  <w:pPr>
                    <w:pStyle w:val="02statia2"/>
                    <w:widowControl w:val="0"/>
                    <w:tabs>
                      <w:tab w:val="left" w:pos="1600"/>
                    </w:tabs>
                    <w:spacing w:before="0" w:line="240" w:lineRule="auto"/>
                    <w:ind w:left="0" w:firstLine="680"/>
                    <w:rPr>
                      <w:sz w:val="20"/>
                    </w:rPr>
                  </w:pPr>
                  <w:r w:rsidRPr="00691FCB">
                    <w:rPr>
                      <w:b/>
                    </w:rPr>
                    <w:t>ИТОГО</w:t>
                  </w:r>
                  <w:r w:rsidR="00D54FFB" w:rsidRPr="00691FCB">
                    <w:rPr>
                      <w:b/>
                    </w:rPr>
                    <w:t xml:space="preserve"> </w:t>
                  </w:r>
                  <w:r w:rsidRPr="00691FCB">
                    <w:rPr>
                      <w:b/>
                    </w:rPr>
                    <w:t>весомость,%:                                          100</w:t>
                  </w:r>
                  <w:r w:rsidR="002E6410" w:rsidRPr="00691FCB">
                    <w:rPr>
                      <w:sz w:val="20"/>
                    </w:rPr>
                    <w:t xml:space="preserve"> </w:t>
                  </w:r>
                </w:p>
                <w:p w:rsidR="00D45A64" w:rsidRPr="00691FCB" w:rsidRDefault="00D45A64" w:rsidP="00D45A64">
                  <w:pPr>
                    <w:widowControl w:val="0"/>
                    <w:spacing w:before="120"/>
                    <w:jc w:val="both"/>
                    <w:rPr>
                      <w:b/>
                    </w:rPr>
                  </w:pPr>
                  <w:r w:rsidRPr="00691FCB">
                    <w:rPr>
                      <w:b/>
                    </w:rPr>
                    <w:t xml:space="preserve">Критерии оценки заявок на участие в конкурсе: </w:t>
                  </w:r>
                </w:p>
                <w:p w:rsidR="00D45A64" w:rsidRPr="00691FCB" w:rsidRDefault="00D45A64" w:rsidP="00D45A64">
                  <w:pPr>
                    <w:jc w:val="both"/>
                    <w:rPr>
                      <w:szCs w:val="22"/>
                    </w:rPr>
                  </w:pPr>
                  <w:r w:rsidRPr="00691FCB">
                    <w:rPr>
                      <w:b/>
                    </w:rPr>
                    <w:lastRenderedPageBreak/>
                    <w:t>-</w:t>
                  </w:r>
                  <w:r w:rsidRPr="00691FCB">
                    <w:t xml:space="preserve"> Цена договора – </w:t>
                  </w:r>
                  <w:r w:rsidRPr="00691FCB">
                    <w:rPr>
                      <w:b/>
                    </w:rPr>
                    <w:t>80 %,</w:t>
                  </w:r>
                </w:p>
                <w:p w:rsidR="00D45A64" w:rsidRPr="00691FCB" w:rsidRDefault="00D45A64" w:rsidP="00D45A64">
                  <w:pPr>
                    <w:keepNext/>
                    <w:widowControl w:val="0"/>
                    <w:shd w:val="clear" w:color="auto" w:fill="FFFFFF"/>
                    <w:tabs>
                      <w:tab w:val="left" w:pos="6588"/>
                    </w:tabs>
                    <w:ind w:right="34"/>
                    <w:jc w:val="both"/>
                    <w:rPr>
                      <w:b/>
                    </w:rPr>
                  </w:pPr>
                  <w:r w:rsidRPr="00691FCB">
                    <w:rPr>
                      <w:b/>
                    </w:rPr>
                    <w:t>-</w:t>
                  </w:r>
                  <w:r w:rsidRPr="00691FCB">
                    <w:t xml:space="preserve"> Качество услуг и квалификация участника конкурса – </w:t>
                  </w:r>
                  <w:r w:rsidRPr="00691FCB">
                    <w:rPr>
                      <w:b/>
                    </w:rPr>
                    <w:t>20 %.</w:t>
                  </w:r>
                </w:p>
                <w:p w:rsidR="003C564A" w:rsidRPr="00691FCB" w:rsidRDefault="003C564A" w:rsidP="003C564A">
                  <w:pPr>
                    <w:spacing w:before="120"/>
                    <w:rPr>
                      <w:b/>
                    </w:rPr>
                  </w:pPr>
                  <w:r w:rsidRPr="00691FCB">
                    <w:rPr>
                      <w:b/>
                    </w:rPr>
                    <w:t>Оценка заявок по критерию «цена договора»</w:t>
                  </w:r>
                </w:p>
                <w:p w:rsidR="003C564A" w:rsidRPr="00691FCB" w:rsidRDefault="003C564A" w:rsidP="003C564A">
                  <w:pPr>
                    <w:spacing w:before="60"/>
                    <w:jc w:val="both"/>
                  </w:pPr>
                  <w:r w:rsidRPr="00691FCB">
                    <w:t xml:space="preserve">1.  При оценке заявок по критерию «цена договора» использование подкритериев не допускается. </w:t>
                  </w:r>
                </w:p>
                <w:p w:rsidR="003C564A" w:rsidRPr="00691FCB" w:rsidRDefault="003C564A" w:rsidP="003C564A">
                  <w:pPr>
                    <w:jc w:val="both"/>
                  </w:pPr>
                  <w:r w:rsidRPr="00691FCB">
                    <w:t>2.  Для определения рейтинга заявки по критерию «цена договора» в конкурсной документации устанавливается начальная (максимальная) цена договора.</w:t>
                  </w:r>
                </w:p>
                <w:p w:rsidR="003C564A" w:rsidRPr="00691FCB" w:rsidRDefault="003C564A" w:rsidP="003C564A">
                  <w:pPr>
                    <w:jc w:val="both"/>
                  </w:pPr>
                  <w:r w:rsidRPr="00691FCB">
                    <w:t>3.  Рейтинг, присуждаемый заявке по критерию «цена договора» определяется по формуле:</w:t>
                  </w:r>
                </w:p>
                <w:p w:rsidR="003C564A" w:rsidRPr="00691FCB" w:rsidRDefault="003C564A" w:rsidP="003C564A">
                  <w:pPr>
                    <w:jc w:val="center"/>
                  </w:pPr>
                  <w:r w:rsidRPr="00691FCB">
                    <w:rPr>
                      <w:position w:val="-40"/>
                    </w:rPr>
                    <w:object w:dxaOrig="27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7.25pt" o:ole="" fillcolor="window">
                        <v:imagedata r:id="rId16" o:title=""/>
                      </v:shape>
                      <o:OLEObject Type="Embed" ProgID="Equation.3" ShapeID="_x0000_i1025" DrawAspect="Content" ObjectID="_1404722083" r:id="rId17"/>
                    </w:object>
                  </w:r>
                  <w:r w:rsidRPr="00691FCB">
                    <w:t>,</w:t>
                  </w:r>
                </w:p>
                <w:p w:rsidR="003C564A" w:rsidRPr="00691FCB" w:rsidRDefault="003C564A" w:rsidP="003C564A">
                  <w:r w:rsidRPr="00691FCB">
                    <w:t>где:</w:t>
                  </w:r>
                </w:p>
                <w:p w:rsidR="003C564A" w:rsidRPr="00691FCB" w:rsidRDefault="003C564A" w:rsidP="003C564A">
                  <w:r w:rsidRPr="00691FCB">
                    <w:rPr>
                      <w:position w:val="-18"/>
                    </w:rPr>
                    <w:object w:dxaOrig="480" w:dyaOrig="420">
                      <v:shape id="_x0000_i1026" type="#_x0000_t75" style="width:25.5pt;height:21.75pt" o:ole="" fillcolor="window">
                        <v:imagedata r:id="rId18" o:title=""/>
                      </v:shape>
                      <o:OLEObject Type="Embed" ProgID="Equation.3" ShapeID="_x0000_i1026" DrawAspect="Content" ObjectID="_1404722084" r:id="rId19"/>
                    </w:object>
                  </w:r>
                  <w:r w:rsidRPr="00691FCB">
                    <w:t xml:space="preserve"> - рейтинг, присуждаемый </w:t>
                  </w:r>
                  <w:proofErr w:type="spellStart"/>
                  <w:r w:rsidRPr="00691FCB">
                    <w:rPr>
                      <w:lang w:val="en-US"/>
                    </w:rPr>
                    <w:t>i</w:t>
                  </w:r>
                  <w:proofErr w:type="spellEnd"/>
                  <w:r w:rsidRPr="00691FCB">
                    <w:t>-</w:t>
                  </w:r>
                  <w:proofErr w:type="spellStart"/>
                  <w:r w:rsidRPr="00691FCB">
                    <w:t>й</w:t>
                  </w:r>
                  <w:proofErr w:type="spellEnd"/>
                  <w:r w:rsidRPr="00691FCB">
                    <w:t xml:space="preserve"> заявке по указанному критерию;</w:t>
                  </w:r>
                </w:p>
                <w:p w:rsidR="003C564A" w:rsidRPr="00691FCB" w:rsidRDefault="003C564A" w:rsidP="003C564A">
                  <w:pPr>
                    <w:jc w:val="both"/>
                  </w:pPr>
                  <w:r w:rsidRPr="00691FCB">
                    <w:rPr>
                      <w:lang w:val="en-US"/>
                    </w:rPr>
                    <w:t>A</w:t>
                  </w:r>
                  <w:r w:rsidRPr="00691FCB">
                    <w:rPr>
                      <w:vertAlign w:val="subscript"/>
                      <w:lang w:val="en-US"/>
                    </w:rPr>
                    <w:t>max</w:t>
                  </w:r>
                  <w:r w:rsidRPr="00691FCB">
                    <w:t> - начальная (максимальная) цена договора, установленная в конкурсной документации;</w:t>
                  </w:r>
                </w:p>
                <w:p w:rsidR="003C564A" w:rsidRPr="00691FCB" w:rsidRDefault="003C564A" w:rsidP="003C564A">
                  <w:pPr>
                    <w:jc w:val="both"/>
                  </w:pPr>
                  <w:r w:rsidRPr="00691FCB">
                    <w:rPr>
                      <w:lang w:val="en-US"/>
                    </w:rPr>
                    <w:t>A</w:t>
                  </w:r>
                  <w:r w:rsidRPr="00691FCB">
                    <w:rPr>
                      <w:vertAlign w:val="subscript"/>
                      <w:lang w:val="en-US"/>
                    </w:rPr>
                    <w:t>i</w:t>
                  </w:r>
                  <w:r w:rsidRPr="00691FCB">
                    <w:t xml:space="preserve"> - предложение </w:t>
                  </w:r>
                  <w:proofErr w:type="spellStart"/>
                  <w:r w:rsidRPr="00691FCB">
                    <w:rPr>
                      <w:lang w:val="en-US"/>
                    </w:rPr>
                    <w:t>i</w:t>
                  </w:r>
                  <w:proofErr w:type="spellEnd"/>
                  <w:r w:rsidRPr="00691FCB">
                    <w:t>-го участника конкурса по цене договора.</w:t>
                  </w:r>
                </w:p>
                <w:p w:rsidR="003C564A" w:rsidRPr="00691FCB" w:rsidRDefault="003C564A" w:rsidP="003C564A">
                  <w:pPr>
                    <w:jc w:val="both"/>
                  </w:pPr>
                  <w:r w:rsidRPr="00691FCB">
                    <w:t xml:space="preserve">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3C564A" w:rsidRPr="00691FCB" w:rsidRDefault="003C564A" w:rsidP="003C564A">
                  <w:pPr>
                    <w:jc w:val="both"/>
                  </w:pPr>
                  <w:r w:rsidRPr="00691FCB">
                    <w:t xml:space="preserve">5.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 </w:t>
                  </w:r>
                </w:p>
                <w:p w:rsidR="003C564A" w:rsidRPr="00691FCB" w:rsidRDefault="003C564A" w:rsidP="003C564A">
                  <w:pPr>
                    <w:pStyle w:val="1"/>
                    <w:keepNext w:val="0"/>
                    <w:spacing w:before="200" w:after="0"/>
                    <w:rPr>
                      <w:rFonts w:ascii="Times New Roman" w:hAnsi="Times New Roman" w:cs="Times New Roman"/>
                      <w:sz w:val="24"/>
                      <w:szCs w:val="24"/>
                    </w:rPr>
                  </w:pPr>
                  <w:r w:rsidRPr="00691FCB">
                    <w:rPr>
                      <w:rFonts w:ascii="Times New Roman" w:hAnsi="Times New Roman" w:cs="Times New Roman"/>
                      <w:sz w:val="24"/>
                      <w:szCs w:val="24"/>
                    </w:rPr>
                    <w:t>Оценка заявок по критерию «качество услуг и квалификация участника конкурса»</w:t>
                  </w:r>
                </w:p>
                <w:p w:rsidR="003C564A" w:rsidRPr="00691FCB" w:rsidRDefault="003C564A" w:rsidP="003C564A">
                  <w:pPr>
                    <w:spacing w:before="120"/>
                    <w:jc w:val="both"/>
                  </w:pPr>
                  <w:r w:rsidRPr="00691FCB">
                    <w:t>1.</w:t>
                  </w:r>
                  <w:r w:rsidRPr="00691FCB">
                    <w:rPr>
                      <w:lang w:val="en-US"/>
                    </w:rPr>
                    <w:t> </w:t>
                  </w:r>
                  <w:r w:rsidRPr="00691FCB">
                    <w:t xml:space="preserve">Для оценки заявок по критерию «качество услуг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 </w:t>
                  </w:r>
                </w:p>
                <w:p w:rsidR="003C564A" w:rsidRPr="00691FCB" w:rsidRDefault="003C564A" w:rsidP="003C564A">
                  <w:pPr>
                    <w:spacing w:before="120"/>
                    <w:jc w:val="both"/>
                  </w:pPr>
                  <w:r w:rsidRPr="00691FCB">
                    <w:t>2. Показатели критерия: Указаны в Информационной карте.</w:t>
                  </w:r>
                </w:p>
                <w:p w:rsidR="003C564A" w:rsidRPr="00691FCB" w:rsidRDefault="003C564A" w:rsidP="003C564A">
                  <w:pPr>
                    <w:spacing w:before="120"/>
                    <w:jc w:val="both"/>
                  </w:pPr>
                  <w:r w:rsidRPr="00691FCB">
                    <w:t>3.</w:t>
                  </w:r>
                  <w:r w:rsidRPr="00691FCB">
                    <w:rPr>
                      <w:lang w:val="en-US"/>
                    </w:rPr>
                    <w:t> </w:t>
                  </w:r>
                  <w:r w:rsidRPr="00691FCB">
                    <w:t xml:space="preserve">Рейтинг, присуждаемый заявке по критерию «качество услуг и квалификация участника конкурса»,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w:t>
                  </w:r>
                  <w:proofErr w:type="spellStart"/>
                  <w:r w:rsidRPr="00691FCB">
                    <w:rPr>
                      <w:lang w:val="en-US"/>
                    </w:rPr>
                    <w:t>i</w:t>
                  </w:r>
                  <w:proofErr w:type="spellEnd"/>
                  <w:r w:rsidRPr="00691FCB">
                    <w:t>-</w:t>
                  </w:r>
                  <w:proofErr w:type="spellStart"/>
                  <w:r w:rsidRPr="00691FCB">
                    <w:t>й</w:t>
                  </w:r>
                  <w:proofErr w:type="spellEnd"/>
                  <w:r w:rsidRPr="00691FCB">
                    <w:t xml:space="preserve"> заявке по критерию «качество услуг и квалификация участника конкурса», определяется по формуле:</w:t>
                  </w:r>
                </w:p>
                <w:p w:rsidR="003C564A" w:rsidRPr="00691FCB" w:rsidRDefault="003C564A" w:rsidP="003C564A">
                  <w:pPr>
                    <w:jc w:val="center"/>
                  </w:pPr>
                  <w:r w:rsidRPr="00691FCB">
                    <w:rPr>
                      <w:i/>
                      <w:position w:val="-20"/>
                    </w:rPr>
                    <w:object w:dxaOrig="2720" w:dyaOrig="560">
                      <v:shape id="_x0000_i1027" type="#_x0000_t75" style="width:135.75pt;height:27.75pt" o:ole="" fillcolor="window">
                        <v:imagedata r:id="rId20" o:title=""/>
                      </v:shape>
                      <o:OLEObject Type="Embed" ProgID="Equation.3" ShapeID="_x0000_i1027" DrawAspect="Content" ObjectID="_1404722085" r:id="rId21"/>
                    </w:object>
                  </w:r>
                  <w:r w:rsidRPr="00691FCB">
                    <w:t>,</w:t>
                  </w:r>
                </w:p>
                <w:p w:rsidR="003C564A" w:rsidRPr="00691FCB" w:rsidRDefault="003C564A" w:rsidP="003C564A">
                  <w:pPr>
                    <w:jc w:val="both"/>
                  </w:pPr>
                  <w:r w:rsidRPr="00691FCB">
                    <w:t>где:</w:t>
                  </w:r>
                </w:p>
                <w:p w:rsidR="003C564A" w:rsidRPr="00691FCB" w:rsidRDefault="003C564A" w:rsidP="003C564A">
                  <w:pPr>
                    <w:jc w:val="both"/>
                  </w:pPr>
                  <w:r w:rsidRPr="00691FCB">
                    <w:rPr>
                      <w:position w:val="-20"/>
                    </w:rPr>
                    <w:object w:dxaOrig="480" w:dyaOrig="440">
                      <v:shape id="_x0000_i1028" type="#_x0000_t75" style="width:24pt;height:21.75pt" o:ole="" fillcolor="window">
                        <v:imagedata r:id="rId22" o:title=""/>
                      </v:shape>
                      <o:OLEObject Type="Embed" ProgID="Equation.3" ShapeID="_x0000_i1028" DrawAspect="Content" ObjectID="_1404722086" r:id="rId23"/>
                    </w:object>
                  </w:r>
                  <w:r w:rsidRPr="00691FCB">
                    <w:t xml:space="preserve"> - рейтинг, присуждаемый </w:t>
                  </w:r>
                  <w:proofErr w:type="spellStart"/>
                  <w:r w:rsidRPr="00691FCB">
                    <w:rPr>
                      <w:lang w:val="en-US"/>
                    </w:rPr>
                    <w:t>i</w:t>
                  </w:r>
                  <w:proofErr w:type="spellEnd"/>
                  <w:r w:rsidRPr="00691FCB">
                    <w:t>-</w:t>
                  </w:r>
                  <w:proofErr w:type="spellStart"/>
                  <w:r w:rsidRPr="00691FCB">
                    <w:t>й</w:t>
                  </w:r>
                  <w:proofErr w:type="spellEnd"/>
                  <w:r w:rsidRPr="00691FCB">
                    <w:t xml:space="preserve"> заявке по указанному критерию;</w:t>
                  </w:r>
                </w:p>
                <w:p w:rsidR="003C564A" w:rsidRPr="00691FCB" w:rsidRDefault="003C564A" w:rsidP="003C564A">
                  <w:pPr>
                    <w:jc w:val="both"/>
                  </w:pPr>
                  <w:r w:rsidRPr="00691FCB">
                    <w:rPr>
                      <w:position w:val="-20"/>
                    </w:rPr>
                    <w:object w:dxaOrig="420" w:dyaOrig="560">
                      <v:shape id="_x0000_i1029" type="#_x0000_t75" style="width:21pt;height:27.75pt" o:ole="" fillcolor="window">
                        <v:imagedata r:id="rId24" o:title=""/>
                      </v:shape>
                      <o:OLEObject Type="Embed" ProgID="Equation.3" ShapeID="_x0000_i1029" DrawAspect="Content" ObjectID="_1404722087" r:id="rId25"/>
                    </w:object>
                  </w:r>
                  <w:r w:rsidRPr="00691FCB">
                    <w:rPr>
                      <w:lang w:val="en-US"/>
                    </w:rPr>
                    <w:t> </w:t>
                  </w:r>
                  <w:r w:rsidRPr="00691FCB">
                    <w:t>-</w:t>
                  </w:r>
                  <w:r w:rsidRPr="00691FCB">
                    <w:rPr>
                      <w:lang w:val="en-US"/>
                    </w:rPr>
                    <w:t> </w:t>
                  </w:r>
                  <w:r w:rsidRPr="00691FCB">
                    <w:t xml:space="preserve">значение в баллах (среднее арифметическое оценок в баллах всех членов конкурсной комиссии), присуждаемое комиссией </w:t>
                  </w:r>
                  <w:proofErr w:type="spellStart"/>
                  <w:r w:rsidRPr="00691FCB">
                    <w:rPr>
                      <w:lang w:val="en-US"/>
                    </w:rPr>
                    <w:t>i</w:t>
                  </w:r>
                  <w:proofErr w:type="spellEnd"/>
                  <w:r w:rsidRPr="00691FCB">
                    <w:t>-</w:t>
                  </w:r>
                  <w:proofErr w:type="spellStart"/>
                  <w:r w:rsidRPr="00691FCB">
                    <w:t>й</w:t>
                  </w:r>
                  <w:proofErr w:type="spellEnd"/>
                  <w:r w:rsidRPr="00691FCB">
                    <w:t xml:space="preserve"> заявке на участие в конкурсе по </w:t>
                  </w:r>
                  <w:r w:rsidRPr="00691FCB">
                    <w:rPr>
                      <w:lang w:val="en-US"/>
                    </w:rPr>
                    <w:t>k</w:t>
                  </w:r>
                  <w:r w:rsidRPr="00691FCB">
                    <w:t xml:space="preserve">-му показателю, где </w:t>
                  </w:r>
                  <w:r w:rsidRPr="00691FCB">
                    <w:rPr>
                      <w:lang w:val="en-US"/>
                    </w:rPr>
                    <w:t>k</w:t>
                  </w:r>
                  <w:r w:rsidRPr="00691FCB">
                    <w:rPr>
                      <w:i/>
                    </w:rPr>
                    <w:t> - </w:t>
                  </w:r>
                  <w:r w:rsidRPr="00691FCB">
                    <w:t xml:space="preserve">количество установленных показателей. </w:t>
                  </w:r>
                </w:p>
                <w:p w:rsidR="003C564A" w:rsidRPr="00691FCB" w:rsidRDefault="003C564A" w:rsidP="003C564A">
                  <w:pPr>
                    <w:jc w:val="both"/>
                  </w:pPr>
                  <w:r w:rsidRPr="00691FCB">
                    <w:t xml:space="preserve">4. 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 </w:t>
                  </w:r>
                </w:p>
                <w:p w:rsidR="003C564A" w:rsidRPr="00691FCB" w:rsidRDefault="003C564A" w:rsidP="003C564A">
                  <w:pPr>
                    <w:jc w:val="both"/>
                  </w:pPr>
                  <w:r w:rsidRPr="00691FCB">
                    <w:t>5. Для получения итогового рейтинга по заявке, рейтинг, присуждаемый этой заявке по критерию «качество услуг и квалификация участника конкурса»,</w:t>
                  </w:r>
                  <w:r w:rsidRPr="00691FCB">
                    <w:rPr>
                      <w:b/>
                    </w:rPr>
                    <w:t xml:space="preserve"> </w:t>
                  </w:r>
                  <w:r w:rsidRPr="00691FCB">
                    <w:t xml:space="preserve">умножается на соответствующую указанному критерию </w:t>
                  </w:r>
                  <w:r w:rsidRPr="00691FCB">
                    <w:lastRenderedPageBreak/>
                    <w:t xml:space="preserve">значимость. </w:t>
                  </w:r>
                </w:p>
                <w:p w:rsidR="003C564A" w:rsidRPr="00691FCB" w:rsidRDefault="003C564A" w:rsidP="003C564A">
                  <w:pPr>
                    <w:jc w:val="both"/>
                  </w:pPr>
                  <w:r w:rsidRPr="00691FCB">
                    <w:t>6.</w:t>
                  </w:r>
                  <w:r w:rsidRPr="00691FCB">
                    <w:rPr>
                      <w:lang w:val="en-US"/>
                    </w:rPr>
                    <w:t> </w:t>
                  </w:r>
                  <w:r w:rsidRPr="00691FCB">
                    <w:t>При оценке заявок по критерию «качество услуг и квалификация участника конкурса»</w:t>
                  </w:r>
                  <w:r w:rsidRPr="00691FCB">
                    <w:rPr>
                      <w:b/>
                    </w:rPr>
                    <w:t xml:space="preserve"> </w:t>
                  </w:r>
                  <w:r w:rsidRPr="00691FCB">
                    <w:t>наибольшее количество баллов присваивается заявке с</w:t>
                  </w:r>
                  <w:r w:rsidRPr="00691FCB">
                    <w:rPr>
                      <w:b/>
                    </w:rPr>
                    <w:t xml:space="preserve"> </w:t>
                  </w:r>
                  <w:r w:rsidRPr="00691FCB">
                    <w:t>лучшим предложением по качеству услуг и квалификации участника конкурса.</w:t>
                  </w:r>
                </w:p>
                <w:p w:rsidR="002E6410" w:rsidRPr="00691FCB" w:rsidRDefault="002E6410" w:rsidP="002E6410">
                  <w:pPr>
                    <w:pStyle w:val="02statia2"/>
                    <w:widowControl w:val="0"/>
                    <w:tabs>
                      <w:tab w:val="left" w:pos="1600"/>
                    </w:tabs>
                    <w:spacing w:before="0" w:line="240" w:lineRule="auto"/>
                    <w:ind w:left="0" w:firstLine="680"/>
                    <w:rPr>
                      <w:sz w:val="20"/>
                    </w:rPr>
                  </w:pPr>
                </w:p>
                <w:p w:rsidR="002E6410" w:rsidRPr="00691FCB" w:rsidRDefault="002E6410" w:rsidP="002E6410">
                  <w:pPr>
                    <w:pStyle w:val="02statia2"/>
                    <w:widowControl w:val="0"/>
                    <w:tabs>
                      <w:tab w:val="left" w:pos="1600"/>
                    </w:tabs>
                    <w:spacing w:before="0" w:line="240" w:lineRule="auto"/>
                    <w:ind w:left="0" w:firstLine="680"/>
                    <w:rPr>
                      <w:rFonts w:ascii="Times New Roman" w:hAnsi="Times New Roman"/>
                      <w:color w:val="auto"/>
                      <w:sz w:val="20"/>
                      <w:szCs w:val="20"/>
                    </w:rPr>
                  </w:pPr>
                  <w:r w:rsidRPr="00691FCB">
                    <w:rPr>
                      <w:rFonts w:ascii="Times New Roman" w:hAnsi="Times New Roman"/>
                      <w:color w:val="auto"/>
                      <w:sz w:val="20"/>
                      <w:szCs w:val="20"/>
                    </w:rPr>
                    <w:t>Участнику конкурса, имеющему по результатам оценки и сопоставления заявок на участие в конкурсе наиболее высокую оценку, присваивается первый номер и такой участник признается победителем конкурса.</w:t>
                  </w:r>
                </w:p>
                <w:p w:rsidR="002E6410" w:rsidRPr="00691FCB" w:rsidRDefault="002E6410" w:rsidP="002E6410">
                  <w:pPr>
                    <w:pStyle w:val="02statia2"/>
                    <w:widowControl w:val="0"/>
                    <w:tabs>
                      <w:tab w:val="left" w:pos="1600"/>
                    </w:tabs>
                    <w:spacing w:before="0" w:line="240" w:lineRule="auto"/>
                    <w:ind w:left="0" w:firstLine="680"/>
                    <w:rPr>
                      <w:rFonts w:ascii="Times New Roman" w:hAnsi="Times New Roman"/>
                      <w:color w:val="auto"/>
                      <w:sz w:val="20"/>
                      <w:szCs w:val="20"/>
                    </w:rPr>
                  </w:pPr>
                  <w:r w:rsidRPr="00691FCB">
                    <w:rPr>
                      <w:rFonts w:ascii="Times New Roman" w:hAnsi="Times New Roman"/>
                      <w:color w:val="auto"/>
                      <w:sz w:val="20"/>
                      <w:szCs w:val="20"/>
                    </w:rPr>
                    <w:t>Остальным участникам присваиваются номера по мере уменьшения оценки участника.</w:t>
                  </w:r>
                </w:p>
                <w:p w:rsidR="002E6410" w:rsidRPr="00691FCB" w:rsidRDefault="002E6410" w:rsidP="002E6410">
                  <w:pPr>
                    <w:pStyle w:val="02statia2"/>
                    <w:widowControl w:val="0"/>
                    <w:tabs>
                      <w:tab w:val="left" w:pos="1600"/>
                    </w:tabs>
                    <w:spacing w:before="0" w:line="240" w:lineRule="auto"/>
                    <w:ind w:left="0" w:firstLine="680"/>
                    <w:rPr>
                      <w:rFonts w:ascii="Times New Roman" w:hAnsi="Times New Roman"/>
                      <w:color w:val="auto"/>
                      <w:sz w:val="20"/>
                      <w:szCs w:val="20"/>
                    </w:rPr>
                  </w:pPr>
                  <w:r w:rsidRPr="00691FCB">
                    <w:rPr>
                      <w:rFonts w:ascii="Times New Roman" w:hAnsi="Times New Roman"/>
                      <w:color w:val="auto"/>
                      <w:sz w:val="20"/>
                      <w:szCs w:val="20"/>
                    </w:rPr>
                    <w:t>В этом случае, если по результатам оценки несколько заявок получат одинаковое количество баллов, то предпочтение отдается заявке, которая была подана раньше (на основании Журнала регистрации поступления заявок).</w:t>
                  </w:r>
                </w:p>
                <w:p w:rsidR="00B80B9B" w:rsidRPr="00691FCB" w:rsidRDefault="00B80B9B" w:rsidP="00BF08D7">
                  <w:pPr>
                    <w:rPr>
                      <w:b/>
                    </w:rPr>
                  </w:pPr>
                </w:p>
                <w:p w:rsidR="002E6410" w:rsidRPr="00691FCB" w:rsidRDefault="002E6410" w:rsidP="00BF08D7">
                  <w:pPr>
                    <w:rPr>
                      <w:b/>
                    </w:rPr>
                  </w:pPr>
                </w:p>
              </w:tc>
            </w:tr>
          </w:tbl>
          <w:p w:rsidR="00DA4198" w:rsidRPr="00691FCB" w:rsidRDefault="00DA4198" w:rsidP="00DA4198">
            <w:pPr>
              <w:pStyle w:val="a8"/>
              <w:ind w:left="0"/>
              <w:rPr>
                <w:sz w:val="22"/>
                <w:szCs w:val="22"/>
              </w:rPr>
            </w:pPr>
          </w:p>
        </w:tc>
      </w:tr>
      <w:tr w:rsidR="00DA4198" w:rsidRPr="002A3EB8" w:rsidTr="002E45E1">
        <w:trPr>
          <w:trHeight w:val="2500"/>
        </w:trPr>
        <w:tc>
          <w:tcPr>
            <w:tcW w:w="525" w:type="dxa"/>
          </w:tcPr>
          <w:p w:rsidR="00DA4198" w:rsidRPr="004E1AEF" w:rsidRDefault="006A6FC5" w:rsidP="00DA4198">
            <w:pPr>
              <w:pStyle w:val="a8"/>
              <w:ind w:left="0"/>
              <w:rPr>
                <w:sz w:val="22"/>
                <w:szCs w:val="22"/>
              </w:rPr>
            </w:pPr>
            <w:r w:rsidRPr="004E1AEF">
              <w:rPr>
                <w:sz w:val="22"/>
                <w:szCs w:val="22"/>
              </w:rPr>
              <w:lastRenderedPageBreak/>
              <w:t>17</w:t>
            </w:r>
            <w:r w:rsidR="00373D85" w:rsidRPr="004E1AEF">
              <w:rPr>
                <w:sz w:val="22"/>
                <w:szCs w:val="22"/>
              </w:rPr>
              <w:t>.</w:t>
            </w:r>
          </w:p>
        </w:tc>
        <w:tc>
          <w:tcPr>
            <w:tcW w:w="1853" w:type="dxa"/>
          </w:tcPr>
          <w:p w:rsidR="00DA4198" w:rsidRPr="004E1AEF" w:rsidRDefault="007651E5" w:rsidP="00373D85">
            <w:pPr>
              <w:pStyle w:val="a8"/>
              <w:ind w:left="0"/>
              <w:rPr>
                <w:sz w:val="22"/>
                <w:szCs w:val="22"/>
              </w:rPr>
            </w:pPr>
            <w:r w:rsidRPr="004E1AEF">
              <w:rPr>
                <w:sz w:val="22"/>
                <w:szCs w:val="22"/>
              </w:rPr>
              <w:t>Срок заключения договора</w:t>
            </w:r>
          </w:p>
        </w:tc>
        <w:tc>
          <w:tcPr>
            <w:tcW w:w="7193" w:type="dxa"/>
          </w:tcPr>
          <w:p w:rsidR="007651E5" w:rsidRPr="00365D27" w:rsidRDefault="007651E5" w:rsidP="007651E5">
            <w:pPr>
              <w:pStyle w:val="22"/>
              <w:shd w:val="clear" w:color="auto" w:fill="auto"/>
              <w:tabs>
                <w:tab w:val="left" w:pos="1254"/>
              </w:tabs>
              <w:spacing w:line="240" w:lineRule="auto"/>
              <w:jc w:val="both"/>
              <w:rPr>
                <w:rStyle w:val="213pt"/>
                <w:bCs/>
                <w:color w:val="000000"/>
                <w:sz w:val="22"/>
                <w:szCs w:val="22"/>
              </w:rPr>
            </w:pPr>
            <w:r w:rsidRPr="00365D27">
              <w:rPr>
                <w:rStyle w:val="213pt"/>
                <w:bCs/>
                <w:color w:val="000000"/>
                <w:sz w:val="22"/>
                <w:szCs w:val="22"/>
              </w:rPr>
              <w:t xml:space="preserve">Договор может быть заключен не более чем 10 рабочих дней со дня размещения на официальном сайте протокола рассмотрения и оценки </w:t>
            </w:r>
            <w:r w:rsidR="002B02CF" w:rsidRPr="00365D27">
              <w:rPr>
                <w:rStyle w:val="213pt"/>
                <w:bCs/>
                <w:color w:val="000000"/>
                <w:sz w:val="22"/>
                <w:szCs w:val="22"/>
              </w:rPr>
              <w:t>заявок на участие в запросе предложений.</w:t>
            </w:r>
          </w:p>
          <w:p w:rsidR="00427696" w:rsidRPr="002A3EB8" w:rsidRDefault="007651E5" w:rsidP="002B02CF">
            <w:pPr>
              <w:pStyle w:val="22"/>
              <w:shd w:val="clear" w:color="auto" w:fill="auto"/>
              <w:tabs>
                <w:tab w:val="left" w:pos="1254"/>
              </w:tabs>
              <w:spacing w:line="240" w:lineRule="auto"/>
              <w:jc w:val="both"/>
              <w:rPr>
                <w:b w:val="0"/>
                <w:color w:val="000000"/>
                <w:sz w:val="22"/>
                <w:szCs w:val="22"/>
                <w:highlight w:val="yellow"/>
                <w:shd w:val="clear" w:color="auto" w:fill="FFFFFF"/>
              </w:rPr>
            </w:pPr>
            <w:r w:rsidRPr="00365D27">
              <w:rPr>
                <w:rStyle w:val="213pt"/>
                <w:bCs/>
                <w:color w:val="000000"/>
                <w:sz w:val="22"/>
                <w:szCs w:val="22"/>
              </w:rPr>
              <w:t>В случае, если договор подлежит согласованию</w:t>
            </w:r>
            <w:r w:rsidRPr="004E1AEF">
              <w:rPr>
                <w:rStyle w:val="213pt"/>
                <w:bCs/>
                <w:color w:val="000000"/>
                <w:sz w:val="22"/>
                <w:szCs w:val="22"/>
              </w:rPr>
              <w:t xml:space="preserve"> с собственником имущества Заказчика, договор может быть заключен не ранее чем через три рабочих дня и не более 20 рабочих дней со дня размещения на официальном сайте протокола рассмотрения и оценки </w:t>
            </w:r>
            <w:r w:rsidR="002B02CF" w:rsidRPr="004E1AEF">
              <w:rPr>
                <w:rStyle w:val="213pt"/>
                <w:bCs/>
                <w:color w:val="000000"/>
                <w:sz w:val="22"/>
                <w:szCs w:val="22"/>
              </w:rPr>
              <w:t>заявок на участие в запросе предложений.</w:t>
            </w:r>
          </w:p>
        </w:tc>
      </w:tr>
      <w:tr w:rsidR="00DA4198" w:rsidRPr="00365D27" w:rsidTr="002E45E1">
        <w:tc>
          <w:tcPr>
            <w:tcW w:w="525" w:type="dxa"/>
          </w:tcPr>
          <w:p w:rsidR="002E6410" w:rsidRPr="00365D27" w:rsidRDefault="006A6FC5" w:rsidP="00DA4198">
            <w:pPr>
              <w:pStyle w:val="a8"/>
              <w:ind w:left="0"/>
              <w:rPr>
                <w:sz w:val="22"/>
                <w:szCs w:val="22"/>
              </w:rPr>
            </w:pPr>
            <w:r w:rsidRPr="00365D27">
              <w:rPr>
                <w:sz w:val="22"/>
                <w:szCs w:val="22"/>
              </w:rPr>
              <w:t>18</w:t>
            </w:r>
          </w:p>
          <w:p w:rsidR="00DA4198" w:rsidRPr="00365D27" w:rsidRDefault="00373D85" w:rsidP="00DA4198">
            <w:pPr>
              <w:pStyle w:val="a8"/>
              <w:ind w:left="0"/>
              <w:rPr>
                <w:sz w:val="22"/>
                <w:szCs w:val="22"/>
              </w:rPr>
            </w:pPr>
            <w:r w:rsidRPr="00365D27">
              <w:rPr>
                <w:sz w:val="22"/>
                <w:szCs w:val="22"/>
              </w:rPr>
              <w:t>.</w:t>
            </w:r>
          </w:p>
        </w:tc>
        <w:tc>
          <w:tcPr>
            <w:tcW w:w="1853" w:type="dxa"/>
          </w:tcPr>
          <w:p w:rsidR="00DA4198" w:rsidRPr="00365D27" w:rsidRDefault="007651E5" w:rsidP="00DA4198">
            <w:pPr>
              <w:pStyle w:val="a8"/>
              <w:ind w:left="0"/>
              <w:rPr>
                <w:sz w:val="22"/>
                <w:szCs w:val="22"/>
              </w:rPr>
            </w:pPr>
            <w:r w:rsidRPr="00365D27">
              <w:rPr>
                <w:sz w:val="22"/>
                <w:szCs w:val="22"/>
              </w:rPr>
              <w:t>Способ обеспечения исполнения договора</w:t>
            </w:r>
          </w:p>
        </w:tc>
        <w:tc>
          <w:tcPr>
            <w:tcW w:w="7193" w:type="dxa"/>
          </w:tcPr>
          <w:p w:rsidR="00DA4198" w:rsidRPr="00365D27" w:rsidRDefault="00EB0219" w:rsidP="00373D85">
            <w:pPr>
              <w:pStyle w:val="a8"/>
              <w:ind w:left="0"/>
              <w:jc w:val="both"/>
              <w:rPr>
                <w:sz w:val="22"/>
                <w:szCs w:val="22"/>
              </w:rPr>
            </w:pPr>
            <w:r>
              <w:rPr>
                <w:sz w:val="22"/>
                <w:szCs w:val="22"/>
              </w:rPr>
              <w:t>Не установлено</w:t>
            </w:r>
          </w:p>
        </w:tc>
      </w:tr>
      <w:tr w:rsidR="00F7742D" w:rsidRPr="00365D27" w:rsidTr="002E45E1">
        <w:tc>
          <w:tcPr>
            <w:tcW w:w="525" w:type="dxa"/>
          </w:tcPr>
          <w:p w:rsidR="00F7742D" w:rsidRPr="00365D27" w:rsidRDefault="002E45E1" w:rsidP="00DA4198">
            <w:pPr>
              <w:pStyle w:val="a8"/>
              <w:ind w:left="0"/>
              <w:rPr>
                <w:sz w:val="22"/>
                <w:szCs w:val="22"/>
              </w:rPr>
            </w:pPr>
            <w:r w:rsidRPr="00365D27">
              <w:rPr>
                <w:sz w:val="22"/>
                <w:szCs w:val="22"/>
              </w:rPr>
              <w:t>19</w:t>
            </w:r>
            <w:r w:rsidR="00F7742D" w:rsidRPr="00365D27">
              <w:rPr>
                <w:sz w:val="22"/>
                <w:szCs w:val="22"/>
              </w:rPr>
              <w:t>.</w:t>
            </w:r>
          </w:p>
        </w:tc>
        <w:tc>
          <w:tcPr>
            <w:tcW w:w="1853" w:type="dxa"/>
          </w:tcPr>
          <w:p w:rsidR="00F7742D" w:rsidRPr="00365D27" w:rsidRDefault="007651E5" w:rsidP="00DA4198">
            <w:pPr>
              <w:pStyle w:val="a8"/>
              <w:ind w:left="0"/>
              <w:rPr>
                <w:sz w:val="22"/>
                <w:szCs w:val="22"/>
              </w:rPr>
            </w:pPr>
            <w:r w:rsidRPr="00365D27">
              <w:rPr>
                <w:sz w:val="22"/>
                <w:szCs w:val="22"/>
              </w:rPr>
              <w:t>Возможность проведения переторжки</w:t>
            </w:r>
          </w:p>
        </w:tc>
        <w:tc>
          <w:tcPr>
            <w:tcW w:w="7193" w:type="dxa"/>
          </w:tcPr>
          <w:p w:rsidR="00F7742D" w:rsidRPr="00365D27" w:rsidRDefault="00745E67" w:rsidP="00DA4198">
            <w:pPr>
              <w:pStyle w:val="a8"/>
              <w:ind w:left="0"/>
              <w:rPr>
                <w:sz w:val="22"/>
                <w:szCs w:val="22"/>
              </w:rPr>
            </w:pPr>
            <w:r w:rsidRPr="00365D27">
              <w:rPr>
                <w:sz w:val="22"/>
                <w:szCs w:val="22"/>
              </w:rPr>
              <w:t>предусмотрено</w:t>
            </w:r>
          </w:p>
        </w:tc>
      </w:tr>
    </w:tbl>
    <w:p w:rsidR="00DA4198" w:rsidRPr="00365D27" w:rsidRDefault="00DA4198" w:rsidP="00DA4198">
      <w:pPr>
        <w:pStyle w:val="aa"/>
        <w:shd w:val="clear" w:color="auto" w:fill="auto"/>
        <w:tabs>
          <w:tab w:val="left" w:pos="1273"/>
        </w:tabs>
        <w:spacing w:line="240" w:lineRule="auto"/>
        <w:ind w:left="720"/>
        <w:rPr>
          <w:b/>
          <w:sz w:val="26"/>
          <w:szCs w:val="26"/>
        </w:rPr>
      </w:pPr>
    </w:p>
    <w:p w:rsidR="000F4EAE" w:rsidRPr="002A3EB8" w:rsidRDefault="000F4EAE" w:rsidP="00DA4198">
      <w:pPr>
        <w:pStyle w:val="aa"/>
        <w:shd w:val="clear" w:color="auto" w:fill="auto"/>
        <w:tabs>
          <w:tab w:val="left" w:pos="1273"/>
        </w:tabs>
        <w:spacing w:line="240" w:lineRule="auto"/>
        <w:ind w:left="720"/>
        <w:rPr>
          <w:b/>
          <w:sz w:val="26"/>
          <w:szCs w:val="26"/>
          <w:highlight w:val="yellow"/>
        </w:rPr>
      </w:pPr>
    </w:p>
    <w:p w:rsidR="000F4EAE" w:rsidRPr="002A3EB8" w:rsidRDefault="000F4EAE" w:rsidP="00DA4198">
      <w:pPr>
        <w:pStyle w:val="aa"/>
        <w:shd w:val="clear" w:color="auto" w:fill="auto"/>
        <w:tabs>
          <w:tab w:val="left" w:pos="1273"/>
        </w:tabs>
        <w:spacing w:line="240" w:lineRule="auto"/>
        <w:ind w:left="720"/>
        <w:rPr>
          <w:b/>
          <w:sz w:val="26"/>
          <w:szCs w:val="26"/>
          <w:highlight w:val="yellow"/>
        </w:rPr>
      </w:pPr>
    </w:p>
    <w:p w:rsidR="000F4EAE" w:rsidRPr="002A3EB8" w:rsidRDefault="000F4EAE" w:rsidP="00DA4198">
      <w:pPr>
        <w:pStyle w:val="aa"/>
        <w:shd w:val="clear" w:color="auto" w:fill="auto"/>
        <w:tabs>
          <w:tab w:val="left" w:pos="1273"/>
        </w:tabs>
        <w:spacing w:line="240" w:lineRule="auto"/>
        <w:ind w:left="720"/>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402F9A" w:rsidRDefault="00402F9A"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Default="00365D27" w:rsidP="00402F9A">
      <w:pPr>
        <w:pStyle w:val="aa"/>
        <w:shd w:val="clear" w:color="auto" w:fill="auto"/>
        <w:tabs>
          <w:tab w:val="left" w:pos="1273"/>
        </w:tabs>
        <w:spacing w:line="240" w:lineRule="auto"/>
        <w:ind w:left="744"/>
        <w:rPr>
          <w:b/>
          <w:sz w:val="26"/>
          <w:szCs w:val="26"/>
          <w:highlight w:val="yellow"/>
        </w:rPr>
      </w:pPr>
    </w:p>
    <w:p w:rsidR="00365D27" w:rsidRPr="002A3EB8" w:rsidRDefault="00365D27" w:rsidP="00402F9A">
      <w:pPr>
        <w:pStyle w:val="aa"/>
        <w:shd w:val="clear" w:color="auto" w:fill="auto"/>
        <w:tabs>
          <w:tab w:val="left" w:pos="1273"/>
        </w:tabs>
        <w:spacing w:line="240" w:lineRule="auto"/>
        <w:ind w:left="744"/>
        <w:rPr>
          <w:b/>
          <w:sz w:val="26"/>
          <w:szCs w:val="26"/>
          <w:highlight w:val="yellow"/>
        </w:rPr>
      </w:pPr>
    </w:p>
    <w:p w:rsidR="00402F9A" w:rsidRPr="002A3EB8" w:rsidRDefault="00402F9A" w:rsidP="00402F9A">
      <w:pPr>
        <w:pStyle w:val="aa"/>
        <w:shd w:val="clear" w:color="auto" w:fill="auto"/>
        <w:tabs>
          <w:tab w:val="left" w:pos="1273"/>
        </w:tabs>
        <w:spacing w:line="240" w:lineRule="auto"/>
        <w:ind w:left="744"/>
        <w:rPr>
          <w:b/>
          <w:sz w:val="26"/>
          <w:szCs w:val="26"/>
          <w:highlight w:val="yellow"/>
        </w:rPr>
      </w:pPr>
    </w:p>
    <w:p w:rsidR="000F4EAE" w:rsidRPr="004E1AEF" w:rsidRDefault="000F4EAE" w:rsidP="00B162F3">
      <w:pPr>
        <w:pStyle w:val="aa"/>
        <w:numPr>
          <w:ilvl w:val="0"/>
          <w:numId w:val="29"/>
        </w:numPr>
        <w:shd w:val="clear" w:color="auto" w:fill="auto"/>
        <w:tabs>
          <w:tab w:val="left" w:pos="1273"/>
        </w:tabs>
        <w:spacing w:line="240" w:lineRule="auto"/>
        <w:jc w:val="center"/>
        <w:rPr>
          <w:b/>
          <w:sz w:val="26"/>
          <w:szCs w:val="26"/>
        </w:rPr>
      </w:pPr>
      <w:r w:rsidRPr="004E1AEF">
        <w:rPr>
          <w:b/>
          <w:sz w:val="26"/>
          <w:szCs w:val="26"/>
        </w:rPr>
        <w:t xml:space="preserve">Образцы форм основных документов, включаемых в </w:t>
      </w:r>
      <w:r w:rsidR="0062100F" w:rsidRPr="004E1AEF">
        <w:rPr>
          <w:b/>
          <w:sz w:val="26"/>
          <w:szCs w:val="26"/>
        </w:rPr>
        <w:t>заявку</w:t>
      </w:r>
    </w:p>
    <w:p w:rsidR="000F4EAE" w:rsidRPr="004E1AEF" w:rsidRDefault="000953F9" w:rsidP="000F4EAE">
      <w:pPr>
        <w:pStyle w:val="aa"/>
        <w:shd w:val="clear" w:color="auto" w:fill="auto"/>
        <w:tabs>
          <w:tab w:val="left" w:pos="1273"/>
        </w:tabs>
        <w:spacing w:line="240" w:lineRule="auto"/>
        <w:ind w:left="1440" w:hanging="720"/>
        <w:rPr>
          <w:sz w:val="26"/>
          <w:szCs w:val="26"/>
        </w:rPr>
      </w:pPr>
      <w:r w:rsidRPr="004E1AEF">
        <w:rPr>
          <w:sz w:val="26"/>
          <w:szCs w:val="26"/>
        </w:rPr>
        <w:t>7.1. Форма №1</w:t>
      </w:r>
    </w:p>
    <w:p w:rsidR="000953F9" w:rsidRPr="004E1AEF" w:rsidRDefault="000953F9" w:rsidP="000F4EAE">
      <w:pPr>
        <w:pStyle w:val="aa"/>
        <w:shd w:val="clear" w:color="auto" w:fill="auto"/>
        <w:tabs>
          <w:tab w:val="left" w:pos="1273"/>
        </w:tabs>
        <w:spacing w:line="240" w:lineRule="auto"/>
        <w:ind w:left="1440" w:hanging="720"/>
        <w:rPr>
          <w:sz w:val="26"/>
          <w:szCs w:val="26"/>
        </w:rPr>
      </w:pPr>
    </w:p>
    <w:p w:rsidR="000953F9" w:rsidRPr="004E1AEF" w:rsidRDefault="000953F9" w:rsidP="000F4EAE">
      <w:pPr>
        <w:pStyle w:val="aa"/>
        <w:shd w:val="clear" w:color="auto" w:fill="auto"/>
        <w:tabs>
          <w:tab w:val="left" w:pos="1273"/>
        </w:tabs>
        <w:spacing w:line="240" w:lineRule="auto"/>
        <w:ind w:left="1440" w:hanging="720"/>
        <w:rPr>
          <w:sz w:val="22"/>
          <w:szCs w:val="22"/>
        </w:rPr>
      </w:pPr>
      <w:r w:rsidRPr="004E1AEF">
        <w:rPr>
          <w:sz w:val="22"/>
          <w:szCs w:val="22"/>
        </w:rPr>
        <w:t xml:space="preserve">Фирменный бланк участника </w:t>
      </w:r>
      <w:r w:rsidR="007C3854" w:rsidRPr="004E1AEF">
        <w:rPr>
          <w:sz w:val="22"/>
          <w:szCs w:val="22"/>
        </w:rPr>
        <w:t>запроса предложений</w:t>
      </w:r>
    </w:p>
    <w:p w:rsidR="000953F9" w:rsidRPr="004E1AEF" w:rsidRDefault="000953F9" w:rsidP="000F4EAE">
      <w:pPr>
        <w:pStyle w:val="aa"/>
        <w:shd w:val="clear" w:color="auto" w:fill="auto"/>
        <w:tabs>
          <w:tab w:val="left" w:pos="1273"/>
        </w:tabs>
        <w:spacing w:line="240" w:lineRule="auto"/>
        <w:ind w:left="1440" w:hanging="720"/>
        <w:rPr>
          <w:sz w:val="22"/>
          <w:szCs w:val="22"/>
        </w:rPr>
      </w:pPr>
      <w:r w:rsidRPr="004E1AEF">
        <w:rPr>
          <w:sz w:val="22"/>
          <w:szCs w:val="22"/>
        </w:rPr>
        <w:t>«__» _____ 20__ года №____</w:t>
      </w:r>
    </w:p>
    <w:p w:rsidR="000953F9" w:rsidRPr="004E1AEF" w:rsidRDefault="000953F9" w:rsidP="000F4EAE">
      <w:pPr>
        <w:pStyle w:val="aa"/>
        <w:shd w:val="clear" w:color="auto" w:fill="auto"/>
        <w:tabs>
          <w:tab w:val="left" w:pos="1273"/>
        </w:tabs>
        <w:spacing w:line="240" w:lineRule="auto"/>
        <w:ind w:left="1440" w:hanging="720"/>
        <w:rPr>
          <w:sz w:val="26"/>
          <w:szCs w:val="26"/>
        </w:rPr>
      </w:pPr>
    </w:p>
    <w:p w:rsidR="000953F9" w:rsidRPr="004E1AEF" w:rsidRDefault="000953F9" w:rsidP="000953F9">
      <w:pPr>
        <w:pStyle w:val="aa"/>
        <w:shd w:val="clear" w:color="auto" w:fill="auto"/>
        <w:tabs>
          <w:tab w:val="left" w:pos="1273"/>
        </w:tabs>
        <w:spacing w:line="240" w:lineRule="auto"/>
        <w:ind w:left="1440" w:hanging="720"/>
        <w:jc w:val="center"/>
        <w:rPr>
          <w:b/>
          <w:sz w:val="32"/>
          <w:szCs w:val="32"/>
        </w:rPr>
      </w:pPr>
      <w:r w:rsidRPr="004E1AEF">
        <w:rPr>
          <w:b/>
          <w:sz w:val="32"/>
          <w:szCs w:val="32"/>
        </w:rPr>
        <w:t>Заявка о подаче предложения</w:t>
      </w:r>
    </w:p>
    <w:p w:rsidR="000953F9" w:rsidRPr="004E1AEF" w:rsidRDefault="000953F9" w:rsidP="000953F9">
      <w:pPr>
        <w:pStyle w:val="aa"/>
        <w:shd w:val="clear" w:color="auto" w:fill="auto"/>
        <w:tabs>
          <w:tab w:val="left" w:pos="1273"/>
        </w:tabs>
        <w:spacing w:line="240" w:lineRule="auto"/>
        <w:ind w:left="709"/>
        <w:rPr>
          <w:sz w:val="26"/>
          <w:szCs w:val="26"/>
        </w:rPr>
      </w:pPr>
      <w:r w:rsidRPr="004E1AEF">
        <w:rPr>
          <w:sz w:val="26"/>
          <w:szCs w:val="26"/>
        </w:rPr>
        <w:t xml:space="preserve">Изучив </w:t>
      </w:r>
      <w:r w:rsidR="0089783D" w:rsidRPr="004E1AEF">
        <w:rPr>
          <w:sz w:val="26"/>
          <w:szCs w:val="26"/>
        </w:rPr>
        <w:t>уведомление</w:t>
      </w:r>
      <w:r w:rsidRPr="004E1AEF">
        <w:rPr>
          <w:sz w:val="26"/>
          <w:szCs w:val="26"/>
        </w:rPr>
        <w:t xml:space="preserve"> о проведении запроса предложений на право заключения договора на ______________________________, опубликованное на сайте Заказчика, документацию по проведению запроса предложений и принимая установленные в них требования и условия запроса предложений,</w:t>
      </w:r>
    </w:p>
    <w:p w:rsidR="000953F9" w:rsidRPr="004E1AEF" w:rsidRDefault="000953F9" w:rsidP="000953F9">
      <w:pPr>
        <w:pStyle w:val="aa"/>
        <w:shd w:val="clear" w:color="auto" w:fill="auto"/>
        <w:tabs>
          <w:tab w:val="left" w:pos="1273"/>
        </w:tabs>
        <w:spacing w:line="240" w:lineRule="auto"/>
        <w:ind w:left="709"/>
        <w:rPr>
          <w:sz w:val="26"/>
          <w:szCs w:val="26"/>
        </w:rPr>
      </w:pPr>
      <w:r w:rsidRPr="004E1AEF">
        <w:rPr>
          <w:sz w:val="26"/>
          <w:szCs w:val="26"/>
        </w:rPr>
        <w:t>_________________________________________________________________,</w:t>
      </w:r>
    </w:p>
    <w:p w:rsidR="000953F9" w:rsidRPr="004E1AEF" w:rsidRDefault="000953F9" w:rsidP="000953F9">
      <w:pPr>
        <w:pStyle w:val="aa"/>
        <w:shd w:val="clear" w:color="auto" w:fill="auto"/>
        <w:tabs>
          <w:tab w:val="left" w:pos="1273"/>
        </w:tabs>
        <w:spacing w:line="240" w:lineRule="auto"/>
        <w:ind w:left="709"/>
        <w:jc w:val="center"/>
        <w:rPr>
          <w:sz w:val="18"/>
          <w:szCs w:val="18"/>
        </w:rPr>
      </w:pPr>
      <w:r w:rsidRPr="004E1AEF">
        <w:rPr>
          <w:sz w:val="18"/>
          <w:szCs w:val="18"/>
        </w:rPr>
        <w:t>(полное наименование участника процедуры закупки с указанием организационно-правовой формы)</w:t>
      </w:r>
    </w:p>
    <w:p w:rsidR="000953F9" w:rsidRPr="004E1AEF" w:rsidRDefault="00EC5494" w:rsidP="000953F9">
      <w:pPr>
        <w:pStyle w:val="aa"/>
        <w:shd w:val="clear" w:color="auto" w:fill="auto"/>
        <w:tabs>
          <w:tab w:val="left" w:pos="1273"/>
        </w:tabs>
        <w:spacing w:line="240" w:lineRule="auto"/>
        <w:ind w:left="709"/>
        <w:rPr>
          <w:sz w:val="26"/>
          <w:szCs w:val="26"/>
        </w:rPr>
      </w:pPr>
      <w:r w:rsidRPr="004E1AEF">
        <w:rPr>
          <w:sz w:val="26"/>
          <w:szCs w:val="26"/>
        </w:rPr>
        <w:t>з</w:t>
      </w:r>
      <w:r w:rsidR="000953F9" w:rsidRPr="004E1AEF">
        <w:rPr>
          <w:sz w:val="26"/>
          <w:szCs w:val="26"/>
        </w:rPr>
        <w:t>арегистрированное по адресу ______________________________________,</w:t>
      </w:r>
    </w:p>
    <w:p w:rsidR="000953F9" w:rsidRPr="004E1AEF" w:rsidRDefault="000953F9" w:rsidP="000953F9">
      <w:pPr>
        <w:pStyle w:val="aa"/>
        <w:shd w:val="clear" w:color="auto" w:fill="auto"/>
        <w:tabs>
          <w:tab w:val="left" w:pos="1273"/>
        </w:tabs>
        <w:spacing w:line="240" w:lineRule="auto"/>
        <w:ind w:left="709"/>
        <w:rPr>
          <w:sz w:val="18"/>
          <w:szCs w:val="18"/>
        </w:rPr>
      </w:pPr>
      <w:r w:rsidRPr="004E1AEF">
        <w:rPr>
          <w:sz w:val="26"/>
          <w:szCs w:val="26"/>
        </w:rPr>
        <w:tab/>
      </w:r>
      <w:r w:rsidRPr="004E1AEF">
        <w:rPr>
          <w:sz w:val="26"/>
          <w:szCs w:val="26"/>
        </w:rPr>
        <w:tab/>
      </w:r>
      <w:r w:rsidRPr="004E1AEF">
        <w:rPr>
          <w:sz w:val="26"/>
          <w:szCs w:val="26"/>
        </w:rPr>
        <w:tab/>
      </w:r>
      <w:r w:rsidRPr="004E1AEF">
        <w:rPr>
          <w:sz w:val="26"/>
          <w:szCs w:val="26"/>
        </w:rPr>
        <w:tab/>
      </w:r>
      <w:r w:rsidRPr="004E1AEF">
        <w:rPr>
          <w:sz w:val="26"/>
          <w:szCs w:val="26"/>
        </w:rPr>
        <w:tab/>
      </w:r>
      <w:r w:rsidRPr="004E1AEF">
        <w:rPr>
          <w:sz w:val="26"/>
          <w:szCs w:val="26"/>
        </w:rPr>
        <w:tab/>
      </w:r>
      <w:r w:rsidRPr="004E1AEF">
        <w:rPr>
          <w:sz w:val="26"/>
          <w:szCs w:val="26"/>
        </w:rPr>
        <w:tab/>
      </w:r>
      <w:r w:rsidRPr="004E1AEF">
        <w:rPr>
          <w:sz w:val="18"/>
          <w:szCs w:val="18"/>
        </w:rPr>
        <w:t>(юридический адрес участника процедуры закупки)</w:t>
      </w:r>
    </w:p>
    <w:p w:rsidR="000953F9" w:rsidRPr="004E1AEF" w:rsidRDefault="00EC5494" w:rsidP="000953F9">
      <w:pPr>
        <w:pStyle w:val="aa"/>
        <w:shd w:val="clear" w:color="auto" w:fill="auto"/>
        <w:tabs>
          <w:tab w:val="left" w:pos="1273"/>
        </w:tabs>
        <w:spacing w:line="240" w:lineRule="auto"/>
        <w:ind w:left="709"/>
        <w:rPr>
          <w:sz w:val="26"/>
          <w:szCs w:val="26"/>
        </w:rPr>
      </w:pPr>
      <w:r w:rsidRPr="004E1AEF">
        <w:rPr>
          <w:sz w:val="26"/>
          <w:szCs w:val="26"/>
        </w:rPr>
        <w:t>предлагает заключить договор на: ____________________________________</w:t>
      </w:r>
    </w:p>
    <w:p w:rsidR="00EC5494" w:rsidRPr="004E1AEF" w:rsidRDefault="00EC5494" w:rsidP="000953F9">
      <w:pPr>
        <w:pStyle w:val="aa"/>
        <w:shd w:val="clear" w:color="auto" w:fill="auto"/>
        <w:tabs>
          <w:tab w:val="left" w:pos="1273"/>
        </w:tabs>
        <w:spacing w:line="240" w:lineRule="auto"/>
        <w:ind w:left="709"/>
        <w:rPr>
          <w:sz w:val="26"/>
          <w:szCs w:val="26"/>
        </w:rPr>
      </w:pPr>
      <w:r w:rsidRPr="004E1AEF">
        <w:rPr>
          <w:sz w:val="26"/>
          <w:szCs w:val="26"/>
        </w:rPr>
        <w:t>в соответст</w:t>
      </w:r>
      <w:r w:rsidR="0062100F" w:rsidRPr="004E1AEF">
        <w:rPr>
          <w:sz w:val="26"/>
          <w:szCs w:val="26"/>
        </w:rPr>
        <w:t xml:space="preserve">вии с Техническим предложением </w:t>
      </w:r>
      <w:r w:rsidRPr="004E1AEF">
        <w:rPr>
          <w:sz w:val="26"/>
          <w:szCs w:val="26"/>
        </w:rPr>
        <w:t>на общую сумму __________________ (________________) руб. _____ коп., в том числе НДС _____________ (_____________________) руб. ____ коп.</w:t>
      </w:r>
    </w:p>
    <w:p w:rsidR="00EC5494" w:rsidRPr="004E1AEF" w:rsidRDefault="0062100F" w:rsidP="000953F9">
      <w:pPr>
        <w:pStyle w:val="aa"/>
        <w:shd w:val="clear" w:color="auto" w:fill="auto"/>
        <w:tabs>
          <w:tab w:val="left" w:pos="1273"/>
        </w:tabs>
        <w:spacing w:line="240" w:lineRule="auto"/>
        <w:ind w:left="709"/>
        <w:rPr>
          <w:sz w:val="26"/>
          <w:szCs w:val="26"/>
        </w:rPr>
      </w:pPr>
      <w:r w:rsidRPr="004E1AEF">
        <w:rPr>
          <w:sz w:val="26"/>
          <w:szCs w:val="26"/>
        </w:rPr>
        <w:t>Настоящая заявка</w:t>
      </w:r>
      <w:r w:rsidR="00EC5494" w:rsidRPr="004E1AEF">
        <w:rPr>
          <w:sz w:val="26"/>
          <w:szCs w:val="26"/>
        </w:rPr>
        <w:t xml:space="preserve"> имеет правовой статус оферты и действует до «___» ______ 20___года.</w:t>
      </w:r>
    </w:p>
    <w:p w:rsidR="00EC5494" w:rsidRPr="004E1AEF" w:rsidRDefault="000561D5" w:rsidP="000953F9">
      <w:pPr>
        <w:pStyle w:val="aa"/>
        <w:shd w:val="clear" w:color="auto" w:fill="auto"/>
        <w:tabs>
          <w:tab w:val="left" w:pos="1273"/>
        </w:tabs>
        <w:spacing w:line="240" w:lineRule="auto"/>
        <w:ind w:left="709"/>
        <w:rPr>
          <w:sz w:val="26"/>
          <w:szCs w:val="26"/>
        </w:rPr>
      </w:pPr>
      <w:r w:rsidRPr="004E1AEF">
        <w:rPr>
          <w:sz w:val="26"/>
          <w:szCs w:val="26"/>
        </w:rPr>
        <w:t>Настоящим подтверждаем, что против ________________________________ (наименование участника процедуры закупки) не проводится процедура ликвидации, не принято арбитражным судом решения о признании _______________ (наименование участника процедуры закупки) банкротом, деятельность __________________________(наименование участника процедуры закупки)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w:t>
      </w:r>
      <w:r w:rsidR="003F5D55" w:rsidRPr="004E1AEF">
        <w:rPr>
          <w:sz w:val="26"/>
          <w:szCs w:val="26"/>
        </w:rPr>
        <w:t xml:space="preserve">ы за прошедший календарный год </w:t>
      </w:r>
      <w:r w:rsidRPr="004E1AEF">
        <w:rPr>
          <w:sz w:val="26"/>
          <w:szCs w:val="26"/>
        </w:rPr>
        <w:t>не превышают ____ % (______________________) (значение указать цифрами и прописью) балансовой стоимости активов ______________________________ (наименование участника процедуры закупки)</w:t>
      </w:r>
      <w:r w:rsidR="003F5D55" w:rsidRPr="004E1AEF">
        <w:rPr>
          <w:sz w:val="26"/>
          <w:szCs w:val="26"/>
        </w:rPr>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62100F" w:rsidRPr="004E1AEF" w:rsidRDefault="003F5D55" w:rsidP="000953F9">
      <w:pPr>
        <w:pStyle w:val="aa"/>
        <w:shd w:val="clear" w:color="auto" w:fill="auto"/>
        <w:tabs>
          <w:tab w:val="left" w:pos="1273"/>
        </w:tabs>
        <w:spacing w:line="240" w:lineRule="auto"/>
        <w:ind w:left="709"/>
        <w:rPr>
          <w:sz w:val="26"/>
          <w:szCs w:val="26"/>
        </w:rPr>
      </w:pPr>
      <w:r w:rsidRPr="004E1AEF">
        <w:rPr>
          <w:sz w:val="26"/>
          <w:szCs w:val="26"/>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по проведению запроса предложений и условиями наше</w:t>
      </w:r>
      <w:r w:rsidR="007C3854" w:rsidRPr="004E1AEF">
        <w:rPr>
          <w:sz w:val="26"/>
          <w:szCs w:val="26"/>
        </w:rPr>
        <w:t>го</w:t>
      </w:r>
      <w:r w:rsidRPr="004E1AEF">
        <w:rPr>
          <w:sz w:val="26"/>
          <w:szCs w:val="26"/>
        </w:rPr>
        <w:t xml:space="preserve"> </w:t>
      </w:r>
      <w:r w:rsidR="007C3854" w:rsidRPr="004E1AEF">
        <w:rPr>
          <w:sz w:val="26"/>
          <w:szCs w:val="26"/>
        </w:rPr>
        <w:t>предложения</w:t>
      </w:r>
      <w:r w:rsidR="0062100F" w:rsidRPr="004E1AEF">
        <w:rPr>
          <w:sz w:val="26"/>
          <w:szCs w:val="26"/>
        </w:rPr>
        <w:t>.</w:t>
      </w:r>
    </w:p>
    <w:p w:rsidR="003F5D55" w:rsidRPr="004E1AEF" w:rsidRDefault="0062100F" w:rsidP="000953F9">
      <w:pPr>
        <w:pStyle w:val="aa"/>
        <w:shd w:val="clear" w:color="auto" w:fill="auto"/>
        <w:tabs>
          <w:tab w:val="left" w:pos="1273"/>
        </w:tabs>
        <w:spacing w:line="240" w:lineRule="auto"/>
        <w:ind w:left="709"/>
        <w:rPr>
          <w:sz w:val="26"/>
          <w:szCs w:val="26"/>
        </w:rPr>
      </w:pPr>
      <w:r w:rsidRPr="004E1AEF">
        <w:rPr>
          <w:sz w:val="26"/>
          <w:szCs w:val="26"/>
        </w:rPr>
        <w:t>В случае, е</w:t>
      </w:r>
      <w:r w:rsidR="007C3854" w:rsidRPr="004E1AEF">
        <w:rPr>
          <w:sz w:val="26"/>
          <w:szCs w:val="26"/>
        </w:rPr>
        <w:t>сли нашему предложению</w:t>
      </w:r>
      <w:r w:rsidRPr="004E1AEF">
        <w:rPr>
          <w:sz w:val="26"/>
          <w:szCs w:val="26"/>
        </w:rPr>
        <w:t xml:space="preserve"> </w:t>
      </w:r>
      <w:r w:rsidR="003F5D55" w:rsidRPr="004E1AEF">
        <w:rPr>
          <w:sz w:val="26"/>
          <w:szCs w:val="26"/>
        </w:rPr>
        <w:t xml:space="preserve">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w:t>
      </w:r>
      <w:r w:rsidR="007C3854" w:rsidRPr="004E1AEF">
        <w:rPr>
          <w:sz w:val="26"/>
          <w:szCs w:val="26"/>
        </w:rPr>
        <w:t>нашего предложения</w:t>
      </w:r>
      <w:r w:rsidR="003F5D55" w:rsidRPr="004E1AEF">
        <w:rPr>
          <w:sz w:val="26"/>
          <w:szCs w:val="26"/>
        </w:rPr>
        <w:t xml:space="preserve">. </w:t>
      </w:r>
    </w:p>
    <w:p w:rsidR="003F5D55" w:rsidRPr="004E1AEF" w:rsidRDefault="003F5D55" w:rsidP="003F5D55">
      <w:pPr>
        <w:pStyle w:val="aa"/>
        <w:shd w:val="clear" w:color="auto" w:fill="auto"/>
        <w:tabs>
          <w:tab w:val="left" w:pos="1273"/>
        </w:tabs>
        <w:spacing w:line="240" w:lineRule="auto"/>
        <w:ind w:left="709"/>
        <w:rPr>
          <w:sz w:val="26"/>
          <w:szCs w:val="26"/>
        </w:rPr>
      </w:pPr>
      <w:r w:rsidRPr="004E1AEF">
        <w:rPr>
          <w:sz w:val="26"/>
          <w:szCs w:val="26"/>
        </w:rPr>
        <w:t>Мы, _________________________________________________________________,</w:t>
      </w:r>
    </w:p>
    <w:p w:rsidR="003F5D55" w:rsidRPr="004E1AEF" w:rsidRDefault="003F5D55" w:rsidP="003F5D55">
      <w:pPr>
        <w:pStyle w:val="aa"/>
        <w:shd w:val="clear" w:color="auto" w:fill="auto"/>
        <w:tabs>
          <w:tab w:val="left" w:pos="1273"/>
        </w:tabs>
        <w:spacing w:line="240" w:lineRule="auto"/>
        <w:ind w:left="709"/>
        <w:jc w:val="center"/>
        <w:rPr>
          <w:sz w:val="18"/>
          <w:szCs w:val="18"/>
        </w:rPr>
      </w:pPr>
      <w:r w:rsidRPr="004E1AEF">
        <w:rPr>
          <w:sz w:val="18"/>
          <w:szCs w:val="18"/>
        </w:rPr>
        <w:t>(полное наименование участника процедуры закупки с указанием организационно-правовой формы)</w:t>
      </w:r>
    </w:p>
    <w:p w:rsidR="003F5D55" w:rsidRPr="004E1AEF" w:rsidRDefault="003F5D55" w:rsidP="000953F9">
      <w:pPr>
        <w:pStyle w:val="aa"/>
        <w:shd w:val="clear" w:color="auto" w:fill="auto"/>
        <w:tabs>
          <w:tab w:val="left" w:pos="1273"/>
        </w:tabs>
        <w:spacing w:line="240" w:lineRule="auto"/>
        <w:ind w:left="709"/>
        <w:rPr>
          <w:sz w:val="26"/>
          <w:szCs w:val="26"/>
        </w:rPr>
      </w:pPr>
      <w:r w:rsidRPr="004E1AEF">
        <w:rPr>
          <w:sz w:val="26"/>
          <w:szCs w:val="26"/>
        </w:rPr>
        <w:lastRenderedPageBreak/>
        <w:t>согласны с условием, что сведения о нас будут внесены в публичный реестр недобросовестных поставщиков сроком на два года в следующих случаях:</w:t>
      </w:r>
    </w:p>
    <w:p w:rsidR="003F5D55" w:rsidRPr="004E1AEF" w:rsidRDefault="003F5D55" w:rsidP="000953F9">
      <w:pPr>
        <w:pStyle w:val="aa"/>
        <w:shd w:val="clear" w:color="auto" w:fill="auto"/>
        <w:tabs>
          <w:tab w:val="left" w:pos="1273"/>
        </w:tabs>
        <w:spacing w:line="240" w:lineRule="auto"/>
        <w:ind w:left="709"/>
        <w:rPr>
          <w:sz w:val="26"/>
          <w:szCs w:val="26"/>
        </w:rPr>
      </w:pPr>
      <w:r w:rsidRPr="004E1AEF">
        <w:rPr>
          <w:sz w:val="26"/>
          <w:szCs w:val="26"/>
        </w:rPr>
        <w:t>а) если мы:</w:t>
      </w:r>
    </w:p>
    <w:p w:rsidR="003F5D55" w:rsidRPr="004E1AEF" w:rsidRDefault="003F5D55" w:rsidP="000953F9">
      <w:pPr>
        <w:pStyle w:val="aa"/>
        <w:shd w:val="clear" w:color="auto" w:fill="auto"/>
        <w:tabs>
          <w:tab w:val="left" w:pos="1273"/>
        </w:tabs>
        <w:spacing w:line="240" w:lineRule="auto"/>
        <w:ind w:left="709"/>
        <w:rPr>
          <w:sz w:val="26"/>
          <w:szCs w:val="26"/>
        </w:rPr>
      </w:pPr>
      <w:r w:rsidRPr="004E1AEF">
        <w:rPr>
          <w:sz w:val="26"/>
          <w:szCs w:val="26"/>
        </w:rPr>
        <w:t>- будучи признанным победителем запроса предложений, уклонимся от заключения договора;</w:t>
      </w:r>
    </w:p>
    <w:p w:rsidR="003F5D55" w:rsidRPr="004E1AEF" w:rsidRDefault="003F5D55" w:rsidP="000953F9">
      <w:pPr>
        <w:pStyle w:val="aa"/>
        <w:shd w:val="clear" w:color="auto" w:fill="auto"/>
        <w:tabs>
          <w:tab w:val="left" w:pos="1273"/>
        </w:tabs>
        <w:spacing w:line="240" w:lineRule="auto"/>
        <w:ind w:left="709"/>
        <w:rPr>
          <w:sz w:val="26"/>
          <w:szCs w:val="26"/>
        </w:rPr>
      </w:pPr>
      <w:r w:rsidRPr="004E1AEF">
        <w:rPr>
          <w:sz w:val="26"/>
          <w:szCs w:val="26"/>
        </w:rPr>
        <w:t xml:space="preserve">- будучи единственным участником процедуры закупки, подавшим </w:t>
      </w:r>
      <w:r w:rsidR="007C3854" w:rsidRPr="004E1AEF">
        <w:rPr>
          <w:sz w:val="26"/>
          <w:szCs w:val="26"/>
        </w:rPr>
        <w:t>предложение</w:t>
      </w:r>
      <w:r w:rsidRPr="004E1AEF">
        <w:rPr>
          <w:sz w:val="26"/>
          <w:szCs w:val="26"/>
        </w:rPr>
        <w:t xml:space="preserve">, либо участником процедуры </w:t>
      </w:r>
      <w:r w:rsidR="006F61C5" w:rsidRPr="004E1AEF">
        <w:rPr>
          <w:sz w:val="26"/>
          <w:szCs w:val="26"/>
        </w:rPr>
        <w:t>закупки, признанным единственным участником запроса предложений, уклонимся от заключения договора;</w:t>
      </w:r>
    </w:p>
    <w:p w:rsidR="006F61C5" w:rsidRPr="004E1AEF" w:rsidRDefault="006F61C5" w:rsidP="000953F9">
      <w:pPr>
        <w:pStyle w:val="aa"/>
        <w:shd w:val="clear" w:color="auto" w:fill="auto"/>
        <w:tabs>
          <w:tab w:val="left" w:pos="1273"/>
        </w:tabs>
        <w:spacing w:line="240" w:lineRule="auto"/>
        <w:ind w:left="709"/>
        <w:rPr>
          <w:sz w:val="26"/>
          <w:szCs w:val="26"/>
        </w:rPr>
      </w:pPr>
      <w:r w:rsidRPr="004E1AEF">
        <w:rPr>
          <w:sz w:val="26"/>
          <w:szCs w:val="26"/>
        </w:rPr>
        <w:t xml:space="preserve">- будучи признанным победителем или единственным участником запроса предложений, либо являющимся единственным участником, подавшим </w:t>
      </w:r>
      <w:r w:rsidR="007C3854" w:rsidRPr="004E1AEF">
        <w:rPr>
          <w:sz w:val="26"/>
          <w:szCs w:val="26"/>
        </w:rPr>
        <w:t>предложение</w:t>
      </w:r>
      <w:r w:rsidRPr="004E1AEF">
        <w:rPr>
          <w:sz w:val="26"/>
          <w:szCs w:val="26"/>
        </w:rPr>
        <w:t>, откажемся от предоставления обеспечения исполнения договора, если такое требование установлено в документации по проведению запроса предложений.</w:t>
      </w:r>
    </w:p>
    <w:p w:rsidR="006F61C5" w:rsidRPr="004E1AEF" w:rsidRDefault="006F61C5" w:rsidP="000953F9">
      <w:pPr>
        <w:pStyle w:val="aa"/>
        <w:shd w:val="clear" w:color="auto" w:fill="auto"/>
        <w:tabs>
          <w:tab w:val="left" w:pos="1273"/>
        </w:tabs>
        <w:spacing w:line="240" w:lineRule="auto"/>
        <w:ind w:left="709"/>
        <w:rPr>
          <w:sz w:val="26"/>
          <w:szCs w:val="26"/>
        </w:rPr>
      </w:pPr>
      <w:r w:rsidRPr="004E1AEF">
        <w:rPr>
          <w:sz w:val="26"/>
          <w:szCs w:val="26"/>
        </w:rPr>
        <w:t xml:space="preserve">б) </w:t>
      </w:r>
      <w:r w:rsidR="00EC4D7A" w:rsidRPr="004E1AEF">
        <w:rPr>
          <w:sz w:val="26"/>
          <w:szCs w:val="26"/>
        </w:rPr>
        <w:t>если договор</w:t>
      </w:r>
      <w:r w:rsidR="00C75F32" w:rsidRPr="004E1AEF">
        <w:rPr>
          <w:sz w:val="26"/>
          <w:szCs w:val="26"/>
        </w:rPr>
        <w:t>, заключенный с нами по результатам проведения настоящего запроса предложений, будет расторгнут по решению суда или по соглашению сторон в силу существенного нарушения нами условий договора.</w:t>
      </w:r>
    </w:p>
    <w:p w:rsidR="00C75F32" w:rsidRPr="004E1AEF" w:rsidRDefault="00C75F32" w:rsidP="004F4F62">
      <w:pPr>
        <w:pStyle w:val="aa"/>
        <w:shd w:val="clear" w:color="auto" w:fill="auto"/>
        <w:tabs>
          <w:tab w:val="left" w:pos="1273"/>
        </w:tabs>
        <w:spacing w:line="240" w:lineRule="auto"/>
        <w:ind w:left="709"/>
        <w:rPr>
          <w:sz w:val="26"/>
          <w:szCs w:val="26"/>
        </w:rPr>
      </w:pPr>
      <w:r w:rsidRPr="004E1AEF">
        <w:rPr>
          <w:sz w:val="26"/>
          <w:szCs w:val="26"/>
        </w:rPr>
        <w:t xml:space="preserve">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w:t>
      </w:r>
      <w:r w:rsidR="007C3854" w:rsidRPr="004E1AEF">
        <w:rPr>
          <w:sz w:val="26"/>
          <w:szCs w:val="26"/>
        </w:rPr>
        <w:t>нашего предложения</w:t>
      </w:r>
      <w:r w:rsidR="004F4F62" w:rsidRPr="004E1AEF">
        <w:rPr>
          <w:sz w:val="26"/>
          <w:szCs w:val="26"/>
        </w:rPr>
        <w:t>:</w:t>
      </w:r>
    </w:p>
    <w:tbl>
      <w:tblPr>
        <w:tblStyle w:val="ad"/>
        <w:tblW w:w="0" w:type="auto"/>
        <w:tblInd w:w="709" w:type="dxa"/>
        <w:tblLook w:val="04A0"/>
      </w:tblPr>
      <w:tblGrid>
        <w:gridCol w:w="1242"/>
        <w:gridCol w:w="5387"/>
        <w:gridCol w:w="1134"/>
        <w:gridCol w:w="992"/>
      </w:tblGrid>
      <w:tr w:rsidR="00C75F32" w:rsidRPr="004E1AEF" w:rsidTr="00C75F32">
        <w:tc>
          <w:tcPr>
            <w:tcW w:w="1242" w:type="dxa"/>
            <w:vAlign w:val="center"/>
          </w:tcPr>
          <w:p w:rsidR="00C75F32" w:rsidRPr="004E1AEF" w:rsidRDefault="00FB4121" w:rsidP="00C75F32">
            <w:pPr>
              <w:pStyle w:val="aa"/>
              <w:shd w:val="clear" w:color="auto" w:fill="auto"/>
              <w:tabs>
                <w:tab w:val="left" w:pos="1273"/>
              </w:tabs>
              <w:spacing w:line="240" w:lineRule="auto"/>
              <w:jc w:val="center"/>
              <w:rPr>
                <w:b/>
                <w:sz w:val="20"/>
                <w:szCs w:val="20"/>
              </w:rPr>
            </w:pPr>
            <w:r w:rsidRPr="004E1AEF">
              <w:rPr>
                <w:b/>
                <w:sz w:val="20"/>
                <w:szCs w:val="20"/>
              </w:rPr>
              <w:t>№ п/п</w:t>
            </w:r>
          </w:p>
        </w:tc>
        <w:tc>
          <w:tcPr>
            <w:tcW w:w="5387" w:type="dxa"/>
            <w:vAlign w:val="center"/>
          </w:tcPr>
          <w:p w:rsidR="00C75F32" w:rsidRPr="004E1AEF" w:rsidRDefault="00FB4121" w:rsidP="00C75F32">
            <w:pPr>
              <w:pStyle w:val="aa"/>
              <w:shd w:val="clear" w:color="auto" w:fill="auto"/>
              <w:tabs>
                <w:tab w:val="left" w:pos="1273"/>
              </w:tabs>
              <w:spacing w:line="240" w:lineRule="auto"/>
              <w:jc w:val="center"/>
              <w:rPr>
                <w:b/>
                <w:sz w:val="20"/>
                <w:szCs w:val="20"/>
              </w:rPr>
            </w:pPr>
            <w:r w:rsidRPr="004E1AEF">
              <w:rPr>
                <w:b/>
                <w:sz w:val="20"/>
                <w:szCs w:val="20"/>
              </w:rPr>
              <w:t>Наименование документа</w:t>
            </w:r>
          </w:p>
        </w:tc>
        <w:tc>
          <w:tcPr>
            <w:tcW w:w="1134" w:type="dxa"/>
            <w:vAlign w:val="center"/>
          </w:tcPr>
          <w:p w:rsidR="00C75F32" w:rsidRPr="004E1AEF" w:rsidRDefault="00FB4121" w:rsidP="00C75F32">
            <w:pPr>
              <w:pStyle w:val="aa"/>
              <w:shd w:val="clear" w:color="auto" w:fill="auto"/>
              <w:tabs>
                <w:tab w:val="left" w:pos="1273"/>
              </w:tabs>
              <w:spacing w:line="240" w:lineRule="auto"/>
              <w:jc w:val="center"/>
              <w:rPr>
                <w:b/>
                <w:sz w:val="20"/>
                <w:szCs w:val="20"/>
              </w:rPr>
            </w:pPr>
            <w:r w:rsidRPr="004E1AEF">
              <w:rPr>
                <w:b/>
                <w:sz w:val="20"/>
                <w:szCs w:val="20"/>
              </w:rPr>
              <w:t>№ страницы</w:t>
            </w:r>
          </w:p>
        </w:tc>
        <w:tc>
          <w:tcPr>
            <w:tcW w:w="992" w:type="dxa"/>
            <w:vAlign w:val="center"/>
          </w:tcPr>
          <w:p w:rsidR="00C75F32" w:rsidRPr="004E1AEF" w:rsidRDefault="00FB4121" w:rsidP="00C75F32">
            <w:pPr>
              <w:pStyle w:val="aa"/>
              <w:shd w:val="clear" w:color="auto" w:fill="auto"/>
              <w:tabs>
                <w:tab w:val="left" w:pos="1273"/>
              </w:tabs>
              <w:spacing w:line="240" w:lineRule="auto"/>
              <w:jc w:val="center"/>
              <w:rPr>
                <w:b/>
                <w:sz w:val="20"/>
                <w:szCs w:val="20"/>
              </w:rPr>
            </w:pPr>
            <w:r w:rsidRPr="004E1AEF">
              <w:rPr>
                <w:b/>
                <w:sz w:val="20"/>
                <w:szCs w:val="20"/>
              </w:rPr>
              <w:t>Число страниц</w:t>
            </w:r>
          </w:p>
        </w:tc>
      </w:tr>
      <w:tr w:rsidR="00C75F32" w:rsidRPr="004E1AEF" w:rsidTr="00C75F32">
        <w:tc>
          <w:tcPr>
            <w:tcW w:w="1242" w:type="dxa"/>
          </w:tcPr>
          <w:p w:rsidR="00C75F32" w:rsidRPr="004E1AEF" w:rsidRDefault="00FB4121" w:rsidP="000953F9">
            <w:pPr>
              <w:pStyle w:val="aa"/>
              <w:shd w:val="clear" w:color="auto" w:fill="auto"/>
              <w:tabs>
                <w:tab w:val="left" w:pos="1273"/>
              </w:tabs>
              <w:spacing w:line="240" w:lineRule="auto"/>
              <w:rPr>
                <w:sz w:val="24"/>
                <w:szCs w:val="24"/>
              </w:rPr>
            </w:pPr>
            <w:r w:rsidRPr="004E1AEF">
              <w:rPr>
                <w:sz w:val="24"/>
                <w:szCs w:val="24"/>
              </w:rPr>
              <w:t>1.</w:t>
            </w:r>
          </w:p>
        </w:tc>
        <w:tc>
          <w:tcPr>
            <w:tcW w:w="5387" w:type="dxa"/>
          </w:tcPr>
          <w:p w:rsidR="00C75F32" w:rsidRPr="004E1AEF" w:rsidRDefault="00FB4121" w:rsidP="000953F9">
            <w:pPr>
              <w:pStyle w:val="aa"/>
              <w:shd w:val="clear" w:color="auto" w:fill="auto"/>
              <w:tabs>
                <w:tab w:val="left" w:pos="1273"/>
              </w:tabs>
              <w:spacing w:line="240" w:lineRule="auto"/>
              <w:rPr>
                <w:sz w:val="24"/>
                <w:szCs w:val="24"/>
              </w:rPr>
            </w:pPr>
            <w:r w:rsidRPr="004E1AEF">
              <w:rPr>
                <w:sz w:val="24"/>
                <w:szCs w:val="24"/>
              </w:rPr>
              <w:t>Анкета (форма 2)</w:t>
            </w:r>
          </w:p>
        </w:tc>
        <w:tc>
          <w:tcPr>
            <w:tcW w:w="1134" w:type="dxa"/>
          </w:tcPr>
          <w:p w:rsidR="00C75F32" w:rsidRPr="004E1AEF" w:rsidRDefault="00C75F32" w:rsidP="000953F9">
            <w:pPr>
              <w:pStyle w:val="aa"/>
              <w:shd w:val="clear" w:color="auto" w:fill="auto"/>
              <w:tabs>
                <w:tab w:val="left" w:pos="1273"/>
              </w:tabs>
              <w:spacing w:line="240" w:lineRule="auto"/>
              <w:rPr>
                <w:sz w:val="24"/>
                <w:szCs w:val="24"/>
              </w:rPr>
            </w:pPr>
          </w:p>
        </w:tc>
        <w:tc>
          <w:tcPr>
            <w:tcW w:w="992" w:type="dxa"/>
          </w:tcPr>
          <w:p w:rsidR="00C75F32" w:rsidRPr="004E1AEF" w:rsidRDefault="00C75F32" w:rsidP="000953F9">
            <w:pPr>
              <w:pStyle w:val="aa"/>
              <w:shd w:val="clear" w:color="auto" w:fill="auto"/>
              <w:tabs>
                <w:tab w:val="left" w:pos="1273"/>
              </w:tabs>
              <w:spacing w:line="240" w:lineRule="auto"/>
              <w:rPr>
                <w:sz w:val="24"/>
                <w:szCs w:val="24"/>
              </w:rPr>
            </w:pPr>
          </w:p>
        </w:tc>
      </w:tr>
      <w:tr w:rsidR="002A5D08" w:rsidRPr="004E1AEF" w:rsidTr="00C75F32">
        <w:tc>
          <w:tcPr>
            <w:tcW w:w="1242" w:type="dxa"/>
          </w:tcPr>
          <w:p w:rsidR="002A5D08" w:rsidRPr="004E1AEF" w:rsidRDefault="005A4EC5" w:rsidP="000953F9">
            <w:pPr>
              <w:pStyle w:val="aa"/>
              <w:shd w:val="clear" w:color="auto" w:fill="auto"/>
              <w:tabs>
                <w:tab w:val="left" w:pos="1273"/>
              </w:tabs>
              <w:spacing w:line="240" w:lineRule="auto"/>
              <w:rPr>
                <w:sz w:val="24"/>
                <w:szCs w:val="24"/>
              </w:rPr>
            </w:pPr>
            <w:r w:rsidRPr="004E1AEF">
              <w:rPr>
                <w:sz w:val="24"/>
                <w:szCs w:val="24"/>
              </w:rPr>
              <w:t>2.</w:t>
            </w:r>
          </w:p>
        </w:tc>
        <w:tc>
          <w:tcPr>
            <w:tcW w:w="5387" w:type="dxa"/>
          </w:tcPr>
          <w:p w:rsidR="002A5D08" w:rsidRPr="004E1AEF" w:rsidRDefault="005A4EC5" w:rsidP="004F6822">
            <w:pPr>
              <w:pStyle w:val="aa"/>
              <w:shd w:val="clear" w:color="auto" w:fill="auto"/>
              <w:tabs>
                <w:tab w:val="left" w:pos="1273"/>
              </w:tabs>
              <w:spacing w:line="240" w:lineRule="auto"/>
              <w:rPr>
                <w:sz w:val="24"/>
                <w:szCs w:val="24"/>
              </w:rPr>
            </w:pPr>
            <w:r w:rsidRPr="004E1AEF">
              <w:rPr>
                <w:sz w:val="24"/>
                <w:szCs w:val="24"/>
              </w:rPr>
              <w:t>Техническое предложение (форма __)</w:t>
            </w:r>
          </w:p>
        </w:tc>
        <w:tc>
          <w:tcPr>
            <w:tcW w:w="1134" w:type="dxa"/>
          </w:tcPr>
          <w:p w:rsidR="002A5D08" w:rsidRPr="004E1AEF" w:rsidRDefault="002A5D08" w:rsidP="000953F9">
            <w:pPr>
              <w:pStyle w:val="aa"/>
              <w:shd w:val="clear" w:color="auto" w:fill="auto"/>
              <w:tabs>
                <w:tab w:val="left" w:pos="1273"/>
              </w:tabs>
              <w:spacing w:line="240" w:lineRule="auto"/>
              <w:rPr>
                <w:sz w:val="24"/>
                <w:szCs w:val="24"/>
              </w:rPr>
            </w:pPr>
          </w:p>
        </w:tc>
        <w:tc>
          <w:tcPr>
            <w:tcW w:w="992" w:type="dxa"/>
          </w:tcPr>
          <w:p w:rsidR="002A5D08" w:rsidRPr="004E1AEF" w:rsidRDefault="002A5D08"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5A4EC5" w:rsidP="000953F9">
            <w:pPr>
              <w:pStyle w:val="aa"/>
              <w:shd w:val="clear" w:color="auto" w:fill="auto"/>
              <w:tabs>
                <w:tab w:val="left" w:pos="1273"/>
              </w:tabs>
              <w:spacing w:line="240" w:lineRule="auto"/>
              <w:rPr>
                <w:sz w:val="24"/>
                <w:szCs w:val="24"/>
              </w:rPr>
            </w:pPr>
            <w:r w:rsidRPr="004E1AEF">
              <w:rPr>
                <w:sz w:val="24"/>
                <w:szCs w:val="24"/>
              </w:rPr>
              <w:t>3.</w:t>
            </w:r>
          </w:p>
        </w:tc>
        <w:tc>
          <w:tcPr>
            <w:tcW w:w="5387" w:type="dxa"/>
          </w:tcPr>
          <w:p w:rsidR="005A4EC5" w:rsidRPr="004E1AEF" w:rsidRDefault="005A4EC5" w:rsidP="00943C13">
            <w:pPr>
              <w:jc w:val="both"/>
              <w:rPr>
                <w:sz w:val="24"/>
                <w:szCs w:val="24"/>
              </w:rPr>
            </w:pPr>
            <w:r w:rsidRPr="004E1AEF">
              <w:rPr>
                <w:sz w:val="24"/>
                <w:szCs w:val="24"/>
              </w:rPr>
              <w:t>Справка об участии в судебных разбирательствах</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0953F9">
            <w:pPr>
              <w:pStyle w:val="aa"/>
              <w:shd w:val="clear" w:color="auto" w:fill="auto"/>
              <w:tabs>
                <w:tab w:val="left" w:pos="1273"/>
              </w:tabs>
              <w:spacing w:line="240" w:lineRule="auto"/>
              <w:rPr>
                <w:sz w:val="24"/>
                <w:szCs w:val="24"/>
              </w:rPr>
            </w:pPr>
            <w:r>
              <w:rPr>
                <w:sz w:val="24"/>
                <w:szCs w:val="24"/>
              </w:rPr>
              <w:t>4.</w:t>
            </w:r>
          </w:p>
        </w:tc>
        <w:tc>
          <w:tcPr>
            <w:tcW w:w="5387" w:type="dxa"/>
          </w:tcPr>
          <w:p w:rsidR="005A4EC5" w:rsidRPr="004E1AEF" w:rsidRDefault="005A4EC5" w:rsidP="004B123B">
            <w:pPr>
              <w:jc w:val="both"/>
              <w:rPr>
                <w:sz w:val="24"/>
                <w:szCs w:val="24"/>
              </w:rPr>
            </w:pPr>
            <w:r w:rsidRPr="004E1AEF">
              <w:rPr>
                <w:sz w:val="24"/>
                <w:szCs w:val="24"/>
              </w:rPr>
              <w:t>Выписка из ЕГРЮЛ</w:t>
            </w:r>
            <w:r w:rsidR="00463134">
              <w:rPr>
                <w:sz w:val="24"/>
                <w:szCs w:val="24"/>
              </w:rPr>
              <w:t xml:space="preserve"> (оригинал/нотариально заверенная копия)</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0953F9">
            <w:pPr>
              <w:pStyle w:val="aa"/>
              <w:shd w:val="clear" w:color="auto" w:fill="auto"/>
              <w:tabs>
                <w:tab w:val="left" w:pos="1273"/>
              </w:tabs>
              <w:spacing w:line="240" w:lineRule="auto"/>
              <w:rPr>
                <w:sz w:val="24"/>
                <w:szCs w:val="24"/>
              </w:rPr>
            </w:pPr>
            <w:r>
              <w:rPr>
                <w:sz w:val="24"/>
                <w:szCs w:val="24"/>
              </w:rPr>
              <w:t>5</w:t>
            </w:r>
            <w:r w:rsidR="005A4EC5" w:rsidRPr="004E1AEF">
              <w:rPr>
                <w:sz w:val="24"/>
                <w:szCs w:val="24"/>
              </w:rPr>
              <w:t>.</w:t>
            </w:r>
          </w:p>
        </w:tc>
        <w:tc>
          <w:tcPr>
            <w:tcW w:w="5387" w:type="dxa"/>
          </w:tcPr>
          <w:p w:rsidR="005A4EC5" w:rsidRPr="004E1AEF" w:rsidRDefault="005A4EC5" w:rsidP="004B123B">
            <w:pPr>
              <w:jc w:val="both"/>
              <w:rPr>
                <w:sz w:val="24"/>
                <w:szCs w:val="24"/>
              </w:rPr>
            </w:pPr>
            <w:r w:rsidRPr="004E1AEF">
              <w:rPr>
                <w:sz w:val="24"/>
                <w:szCs w:val="24"/>
              </w:rPr>
              <w:t>Учредительные документы</w:t>
            </w:r>
            <w:r w:rsidR="00463134">
              <w:rPr>
                <w:sz w:val="24"/>
                <w:szCs w:val="24"/>
              </w:rPr>
              <w:t xml:space="preserve"> (копии)</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0953F9">
            <w:pPr>
              <w:pStyle w:val="aa"/>
              <w:shd w:val="clear" w:color="auto" w:fill="auto"/>
              <w:tabs>
                <w:tab w:val="left" w:pos="1273"/>
              </w:tabs>
              <w:spacing w:line="240" w:lineRule="auto"/>
              <w:rPr>
                <w:sz w:val="24"/>
                <w:szCs w:val="24"/>
              </w:rPr>
            </w:pPr>
            <w:r>
              <w:rPr>
                <w:sz w:val="24"/>
                <w:szCs w:val="24"/>
              </w:rPr>
              <w:t>6</w:t>
            </w:r>
            <w:r w:rsidR="005A4EC5" w:rsidRPr="004E1AEF">
              <w:rPr>
                <w:sz w:val="24"/>
                <w:szCs w:val="24"/>
              </w:rPr>
              <w:t>.</w:t>
            </w:r>
          </w:p>
        </w:tc>
        <w:tc>
          <w:tcPr>
            <w:tcW w:w="5387" w:type="dxa"/>
          </w:tcPr>
          <w:p w:rsidR="005A4EC5" w:rsidRPr="004E1AEF" w:rsidRDefault="005A4EC5" w:rsidP="00943C13">
            <w:pPr>
              <w:pStyle w:val="aa"/>
              <w:shd w:val="clear" w:color="auto" w:fill="auto"/>
              <w:tabs>
                <w:tab w:val="left" w:pos="1273"/>
              </w:tabs>
              <w:spacing w:line="240" w:lineRule="auto"/>
              <w:rPr>
                <w:sz w:val="24"/>
                <w:szCs w:val="24"/>
              </w:rPr>
            </w:pPr>
            <w:r w:rsidRPr="004E1AEF">
              <w:rPr>
                <w:sz w:val="24"/>
                <w:szCs w:val="24"/>
              </w:rPr>
              <w:t>Документы, подтверждающие полномочия лица на осуществление действий от имени участника процедуры закупки</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0953F9">
            <w:pPr>
              <w:pStyle w:val="aa"/>
              <w:shd w:val="clear" w:color="auto" w:fill="auto"/>
              <w:tabs>
                <w:tab w:val="left" w:pos="1273"/>
              </w:tabs>
              <w:spacing w:line="240" w:lineRule="auto"/>
              <w:rPr>
                <w:sz w:val="24"/>
                <w:szCs w:val="24"/>
              </w:rPr>
            </w:pPr>
            <w:r>
              <w:rPr>
                <w:sz w:val="24"/>
                <w:szCs w:val="24"/>
              </w:rPr>
              <w:t>7</w:t>
            </w:r>
            <w:r w:rsidR="005A4EC5" w:rsidRPr="004E1AEF">
              <w:rPr>
                <w:sz w:val="24"/>
                <w:szCs w:val="24"/>
              </w:rPr>
              <w:t>.</w:t>
            </w:r>
          </w:p>
        </w:tc>
        <w:tc>
          <w:tcPr>
            <w:tcW w:w="5387" w:type="dxa"/>
          </w:tcPr>
          <w:p w:rsidR="005A4EC5" w:rsidRPr="004E1AEF" w:rsidRDefault="005A4EC5" w:rsidP="00115864">
            <w:pPr>
              <w:pStyle w:val="aa"/>
              <w:shd w:val="clear" w:color="auto" w:fill="auto"/>
              <w:tabs>
                <w:tab w:val="left" w:pos="1273"/>
              </w:tabs>
              <w:spacing w:line="240" w:lineRule="auto"/>
              <w:rPr>
                <w:sz w:val="24"/>
                <w:szCs w:val="24"/>
              </w:rPr>
            </w:pPr>
            <w:r w:rsidRPr="004E1AEF">
              <w:rPr>
                <w:sz w:val="24"/>
                <w:szCs w:val="24"/>
              </w:rPr>
              <w:t>Справка об исполнении налогоплательщиком обязанностей по уплате налогов, сборов, страховых взносов, пеней и налоговых санкций</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3639FC">
            <w:pPr>
              <w:pStyle w:val="aa"/>
              <w:shd w:val="clear" w:color="auto" w:fill="auto"/>
              <w:tabs>
                <w:tab w:val="left" w:pos="1273"/>
              </w:tabs>
              <w:spacing w:line="240" w:lineRule="auto"/>
              <w:rPr>
                <w:sz w:val="24"/>
                <w:szCs w:val="24"/>
              </w:rPr>
            </w:pPr>
            <w:r>
              <w:rPr>
                <w:sz w:val="24"/>
                <w:szCs w:val="24"/>
              </w:rPr>
              <w:t>8</w:t>
            </w:r>
            <w:r w:rsidR="005A4EC5" w:rsidRPr="004E1AEF">
              <w:rPr>
                <w:sz w:val="24"/>
                <w:szCs w:val="24"/>
              </w:rPr>
              <w:t>.</w:t>
            </w:r>
          </w:p>
        </w:tc>
        <w:tc>
          <w:tcPr>
            <w:tcW w:w="5387" w:type="dxa"/>
          </w:tcPr>
          <w:p w:rsidR="005A4EC5" w:rsidRPr="004E1AEF" w:rsidRDefault="005A4EC5" w:rsidP="00115864">
            <w:pPr>
              <w:pStyle w:val="aa"/>
              <w:shd w:val="clear" w:color="auto" w:fill="auto"/>
              <w:tabs>
                <w:tab w:val="left" w:pos="1273"/>
              </w:tabs>
              <w:spacing w:line="240" w:lineRule="auto"/>
              <w:rPr>
                <w:sz w:val="24"/>
                <w:szCs w:val="24"/>
              </w:rPr>
            </w:pPr>
            <w:r w:rsidRPr="004E1AEF">
              <w:rPr>
                <w:sz w:val="24"/>
                <w:szCs w:val="24"/>
              </w:rPr>
              <w:t>Проект договора</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r w:rsidR="005A4EC5" w:rsidRPr="004E1AEF" w:rsidTr="00C75F32">
        <w:tc>
          <w:tcPr>
            <w:tcW w:w="1242" w:type="dxa"/>
          </w:tcPr>
          <w:p w:rsidR="005A4EC5" w:rsidRPr="004E1AEF" w:rsidRDefault="00463134" w:rsidP="00594186">
            <w:pPr>
              <w:pStyle w:val="aa"/>
              <w:shd w:val="clear" w:color="auto" w:fill="auto"/>
              <w:tabs>
                <w:tab w:val="left" w:pos="1273"/>
              </w:tabs>
              <w:spacing w:line="240" w:lineRule="auto"/>
              <w:rPr>
                <w:sz w:val="24"/>
                <w:szCs w:val="24"/>
              </w:rPr>
            </w:pPr>
            <w:r>
              <w:rPr>
                <w:sz w:val="24"/>
                <w:szCs w:val="24"/>
              </w:rPr>
              <w:t>9.</w:t>
            </w:r>
          </w:p>
        </w:tc>
        <w:tc>
          <w:tcPr>
            <w:tcW w:w="5387" w:type="dxa"/>
          </w:tcPr>
          <w:p w:rsidR="005A4EC5" w:rsidRPr="004E1AEF" w:rsidRDefault="005A4EC5" w:rsidP="00AB538E">
            <w:pPr>
              <w:pStyle w:val="aa"/>
              <w:shd w:val="clear" w:color="auto" w:fill="auto"/>
              <w:tabs>
                <w:tab w:val="left" w:pos="1273"/>
              </w:tabs>
              <w:spacing w:line="240" w:lineRule="auto"/>
              <w:rPr>
                <w:sz w:val="24"/>
                <w:szCs w:val="24"/>
              </w:rPr>
            </w:pPr>
            <w:r w:rsidRPr="004E1AEF">
              <w:rPr>
                <w:sz w:val="24"/>
                <w:szCs w:val="24"/>
              </w:rPr>
              <w:t>Расчет цены договора</w:t>
            </w:r>
          </w:p>
        </w:tc>
        <w:tc>
          <w:tcPr>
            <w:tcW w:w="1134" w:type="dxa"/>
          </w:tcPr>
          <w:p w:rsidR="005A4EC5" w:rsidRPr="004E1AEF" w:rsidRDefault="005A4EC5" w:rsidP="000953F9">
            <w:pPr>
              <w:pStyle w:val="aa"/>
              <w:shd w:val="clear" w:color="auto" w:fill="auto"/>
              <w:tabs>
                <w:tab w:val="left" w:pos="1273"/>
              </w:tabs>
              <w:spacing w:line="240" w:lineRule="auto"/>
              <w:rPr>
                <w:sz w:val="24"/>
                <w:szCs w:val="24"/>
              </w:rPr>
            </w:pPr>
          </w:p>
        </w:tc>
        <w:tc>
          <w:tcPr>
            <w:tcW w:w="992" w:type="dxa"/>
          </w:tcPr>
          <w:p w:rsidR="005A4EC5" w:rsidRPr="004E1AEF" w:rsidRDefault="005A4EC5" w:rsidP="000953F9">
            <w:pPr>
              <w:pStyle w:val="aa"/>
              <w:shd w:val="clear" w:color="auto" w:fill="auto"/>
              <w:tabs>
                <w:tab w:val="left" w:pos="1273"/>
              </w:tabs>
              <w:spacing w:line="240" w:lineRule="auto"/>
              <w:rPr>
                <w:sz w:val="24"/>
                <w:szCs w:val="24"/>
              </w:rPr>
            </w:pPr>
          </w:p>
        </w:tc>
      </w:tr>
    </w:tbl>
    <w:p w:rsidR="00FF75A1" w:rsidRPr="004E1AEF" w:rsidRDefault="00FF75A1" w:rsidP="000953F9">
      <w:pPr>
        <w:pStyle w:val="aa"/>
        <w:shd w:val="clear" w:color="auto" w:fill="auto"/>
        <w:tabs>
          <w:tab w:val="left" w:pos="1273"/>
        </w:tabs>
        <w:spacing w:line="240" w:lineRule="auto"/>
        <w:ind w:left="709"/>
        <w:rPr>
          <w:sz w:val="26"/>
          <w:szCs w:val="26"/>
        </w:rPr>
      </w:pPr>
      <w:r w:rsidRPr="004E1AEF">
        <w:rPr>
          <w:sz w:val="26"/>
          <w:szCs w:val="26"/>
        </w:rPr>
        <w:t>___________________           _______________________</w:t>
      </w:r>
    </w:p>
    <w:p w:rsidR="00FF75A1" w:rsidRPr="004E1AEF" w:rsidRDefault="00FF75A1" w:rsidP="004F6822">
      <w:pPr>
        <w:pStyle w:val="aa"/>
        <w:shd w:val="clear" w:color="auto" w:fill="auto"/>
        <w:tabs>
          <w:tab w:val="left" w:pos="1273"/>
        </w:tabs>
        <w:spacing w:line="240" w:lineRule="auto"/>
        <w:ind w:left="709"/>
        <w:rPr>
          <w:sz w:val="18"/>
          <w:szCs w:val="18"/>
        </w:rPr>
      </w:pPr>
      <w:r w:rsidRPr="004E1AEF">
        <w:rPr>
          <w:sz w:val="18"/>
          <w:szCs w:val="18"/>
        </w:rPr>
        <w:t>(подпись уполномоченного лица)</w:t>
      </w:r>
      <w:r w:rsidRPr="004E1AEF">
        <w:rPr>
          <w:sz w:val="18"/>
          <w:szCs w:val="18"/>
        </w:rPr>
        <w:tab/>
      </w:r>
      <w:r w:rsidRPr="004E1AEF">
        <w:rPr>
          <w:sz w:val="18"/>
          <w:szCs w:val="18"/>
        </w:rPr>
        <w:tab/>
        <w:t>(имя и должность подписавшего)</w:t>
      </w:r>
    </w:p>
    <w:p w:rsidR="00FF75A1" w:rsidRPr="004E1AEF" w:rsidRDefault="00FF75A1" w:rsidP="004F6822">
      <w:pPr>
        <w:pStyle w:val="aa"/>
        <w:shd w:val="clear" w:color="auto" w:fill="auto"/>
        <w:tabs>
          <w:tab w:val="left" w:pos="1273"/>
        </w:tabs>
        <w:spacing w:line="240" w:lineRule="auto"/>
        <w:ind w:left="709"/>
        <w:rPr>
          <w:sz w:val="26"/>
          <w:szCs w:val="26"/>
        </w:rPr>
      </w:pPr>
      <w:r w:rsidRPr="004E1AEF">
        <w:rPr>
          <w:sz w:val="26"/>
          <w:szCs w:val="26"/>
        </w:rPr>
        <w:t>М.П.</w:t>
      </w:r>
      <w:r w:rsidR="004D76A7" w:rsidRPr="004E1AEF">
        <w:rPr>
          <w:sz w:val="26"/>
          <w:szCs w:val="26"/>
        </w:rPr>
        <w:br w:type="page"/>
      </w:r>
    </w:p>
    <w:p w:rsidR="00C75F32" w:rsidRPr="004E1AEF" w:rsidRDefault="00E15C67" w:rsidP="000953F9">
      <w:pPr>
        <w:pStyle w:val="aa"/>
        <w:shd w:val="clear" w:color="auto" w:fill="auto"/>
        <w:tabs>
          <w:tab w:val="left" w:pos="1273"/>
        </w:tabs>
        <w:spacing w:line="240" w:lineRule="auto"/>
        <w:ind w:left="709"/>
        <w:rPr>
          <w:sz w:val="26"/>
          <w:szCs w:val="26"/>
        </w:rPr>
      </w:pPr>
      <w:r w:rsidRPr="004E1AEF">
        <w:rPr>
          <w:sz w:val="26"/>
          <w:szCs w:val="26"/>
        </w:rPr>
        <w:lastRenderedPageBreak/>
        <w:t>ИНСТРУКЦИИ ПО ЗАПОЛНЕНИЮ</w:t>
      </w:r>
    </w:p>
    <w:p w:rsidR="00E15C67" w:rsidRPr="004E1AEF" w:rsidRDefault="00E15C67" w:rsidP="00E15C67">
      <w:pPr>
        <w:pStyle w:val="aa"/>
        <w:numPr>
          <w:ilvl w:val="0"/>
          <w:numId w:val="13"/>
        </w:numPr>
        <w:shd w:val="clear" w:color="auto" w:fill="auto"/>
        <w:tabs>
          <w:tab w:val="left" w:pos="1273"/>
        </w:tabs>
        <w:spacing w:line="240" w:lineRule="auto"/>
        <w:rPr>
          <w:sz w:val="26"/>
          <w:szCs w:val="26"/>
        </w:rPr>
      </w:pPr>
      <w:r w:rsidRPr="004E1AEF">
        <w:rPr>
          <w:sz w:val="26"/>
          <w:szCs w:val="26"/>
        </w:rPr>
        <w:t>Данные инструкции не следует воспроизводить в документах, подготовленных участником процедуры закупки.</w:t>
      </w:r>
    </w:p>
    <w:p w:rsidR="00E15C67" w:rsidRPr="004E1AEF" w:rsidRDefault="004F6822" w:rsidP="00E15C67">
      <w:pPr>
        <w:pStyle w:val="aa"/>
        <w:numPr>
          <w:ilvl w:val="0"/>
          <w:numId w:val="13"/>
        </w:numPr>
        <w:shd w:val="clear" w:color="auto" w:fill="auto"/>
        <w:tabs>
          <w:tab w:val="left" w:pos="1273"/>
        </w:tabs>
        <w:spacing w:line="240" w:lineRule="auto"/>
        <w:rPr>
          <w:sz w:val="26"/>
          <w:szCs w:val="26"/>
        </w:rPr>
      </w:pPr>
      <w:r w:rsidRPr="004E1AEF">
        <w:rPr>
          <w:sz w:val="26"/>
          <w:szCs w:val="26"/>
        </w:rPr>
        <w:t xml:space="preserve">Заявку </w:t>
      </w:r>
      <w:r w:rsidR="00E15C67" w:rsidRPr="004E1AEF">
        <w:rPr>
          <w:sz w:val="26"/>
          <w:szCs w:val="26"/>
        </w:rPr>
        <w:t xml:space="preserve">следует оформить на официальном бланке участника процедуры закупки. Участник процедуры закупки присваивает </w:t>
      </w:r>
      <w:r w:rsidR="005A4EC5" w:rsidRPr="004E1AEF">
        <w:rPr>
          <w:sz w:val="26"/>
          <w:szCs w:val="26"/>
        </w:rPr>
        <w:t>предложению</w:t>
      </w:r>
      <w:r w:rsidR="00E15C67" w:rsidRPr="004E1AEF">
        <w:rPr>
          <w:sz w:val="26"/>
          <w:szCs w:val="26"/>
        </w:rPr>
        <w:t xml:space="preserve"> дату и номер в соответствии с принятыми у него правилами документооборота.</w:t>
      </w:r>
    </w:p>
    <w:p w:rsidR="00E15C67" w:rsidRPr="004E1AEF" w:rsidRDefault="00E15C67" w:rsidP="00E15C67">
      <w:pPr>
        <w:pStyle w:val="aa"/>
        <w:numPr>
          <w:ilvl w:val="0"/>
          <w:numId w:val="13"/>
        </w:numPr>
        <w:shd w:val="clear" w:color="auto" w:fill="auto"/>
        <w:tabs>
          <w:tab w:val="left" w:pos="1273"/>
        </w:tabs>
        <w:spacing w:line="240" w:lineRule="auto"/>
        <w:rPr>
          <w:sz w:val="26"/>
          <w:szCs w:val="26"/>
        </w:rPr>
      </w:pPr>
      <w:r w:rsidRPr="004E1AEF">
        <w:rPr>
          <w:sz w:val="26"/>
          <w:szCs w:val="26"/>
        </w:rPr>
        <w:t>Участник процедуры закупки должен указать свое полное наименование (с указанием организационно-правовой формы) и юридический адрес.</w:t>
      </w:r>
    </w:p>
    <w:p w:rsidR="00E15C67" w:rsidRPr="004E1AEF" w:rsidRDefault="00E15C67" w:rsidP="00E15C67">
      <w:pPr>
        <w:pStyle w:val="aa"/>
        <w:numPr>
          <w:ilvl w:val="0"/>
          <w:numId w:val="13"/>
        </w:numPr>
        <w:shd w:val="clear" w:color="auto" w:fill="auto"/>
        <w:tabs>
          <w:tab w:val="left" w:pos="1273"/>
        </w:tabs>
        <w:spacing w:line="240" w:lineRule="auto"/>
        <w:rPr>
          <w:sz w:val="26"/>
          <w:szCs w:val="26"/>
        </w:rPr>
      </w:pPr>
      <w:r w:rsidRPr="004E1AEF">
        <w:rPr>
          <w:sz w:val="26"/>
          <w:szCs w:val="26"/>
        </w:rPr>
        <w:t>Участник процедуры закупки должен указать стоимость поставки товара/выполнения работ/оказания услуг цифрами и слов</w:t>
      </w:r>
      <w:r w:rsidR="004F6822" w:rsidRPr="004E1AEF">
        <w:rPr>
          <w:sz w:val="26"/>
          <w:szCs w:val="26"/>
        </w:rPr>
        <w:t>ами, в рублях, в соответствии с расчетом цены договора</w:t>
      </w:r>
      <w:r w:rsidRPr="004E1AEF">
        <w:rPr>
          <w:sz w:val="26"/>
          <w:szCs w:val="26"/>
        </w:rPr>
        <w:t xml:space="preserve">. Цену следует указывать в формате </w:t>
      </w:r>
      <w:proofErr w:type="spellStart"/>
      <w:r w:rsidRPr="004E1AEF">
        <w:rPr>
          <w:sz w:val="26"/>
          <w:szCs w:val="26"/>
        </w:rPr>
        <w:t>ххх</w:t>
      </w:r>
      <w:proofErr w:type="spellEnd"/>
      <w:r w:rsidRPr="004E1AEF">
        <w:rPr>
          <w:sz w:val="26"/>
          <w:szCs w:val="26"/>
        </w:rPr>
        <w:t xml:space="preserve"> </w:t>
      </w:r>
      <w:proofErr w:type="spellStart"/>
      <w:r w:rsidRPr="004E1AEF">
        <w:rPr>
          <w:sz w:val="26"/>
          <w:szCs w:val="26"/>
        </w:rPr>
        <w:t>ххх</w:t>
      </w:r>
      <w:proofErr w:type="spellEnd"/>
      <w:r w:rsidRPr="004E1AEF">
        <w:rPr>
          <w:sz w:val="26"/>
          <w:szCs w:val="26"/>
        </w:rPr>
        <w:t xml:space="preserve"> </w:t>
      </w:r>
      <w:proofErr w:type="spellStart"/>
      <w:r w:rsidRPr="004E1AEF">
        <w:rPr>
          <w:sz w:val="26"/>
          <w:szCs w:val="26"/>
        </w:rPr>
        <w:t>ххх,хх</w:t>
      </w:r>
      <w:proofErr w:type="spellEnd"/>
      <w:r w:rsidRPr="004E1AEF">
        <w:rPr>
          <w:sz w:val="26"/>
          <w:szCs w:val="26"/>
        </w:rPr>
        <w:t xml:space="preserve"> руб.: например: «1 234 567,89 руб. (один миллион двести тридцать четыре тысячи пятьсот шестьдесят семь) рублей восемьдесят девять копеек».</w:t>
      </w:r>
    </w:p>
    <w:p w:rsidR="00E15C67" w:rsidRPr="004E1AEF" w:rsidRDefault="00E15C67" w:rsidP="00E15C67">
      <w:pPr>
        <w:pStyle w:val="aa"/>
        <w:numPr>
          <w:ilvl w:val="0"/>
          <w:numId w:val="13"/>
        </w:numPr>
        <w:shd w:val="clear" w:color="auto" w:fill="auto"/>
        <w:tabs>
          <w:tab w:val="left" w:pos="1273"/>
        </w:tabs>
        <w:spacing w:line="240" w:lineRule="auto"/>
        <w:rPr>
          <w:sz w:val="26"/>
          <w:szCs w:val="26"/>
        </w:rPr>
      </w:pPr>
      <w:r w:rsidRPr="004E1AEF">
        <w:rPr>
          <w:sz w:val="26"/>
          <w:szCs w:val="26"/>
        </w:rPr>
        <w:t xml:space="preserve">Участник процедуры закупки должен указать срок действия </w:t>
      </w:r>
      <w:r w:rsidR="005A4EC5" w:rsidRPr="004E1AEF">
        <w:rPr>
          <w:sz w:val="26"/>
          <w:szCs w:val="26"/>
        </w:rPr>
        <w:t>предложения</w:t>
      </w:r>
      <w:r w:rsidR="004F6822" w:rsidRPr="004E1AEF">
        <w:rPr>
          <w:sz w:val="26"/>
          <w:szCs w:val="26"/>
        </w:rPr>
        <w:t>.</w:t>
      </w:r>
    </w:p>
    <w:p w:rsidR="00E15C67" w:rsidRPr="004E1AEF" w:rsidRDefault="005A4EC5" w:rsidP="00E15C67">
      <w:pPr>
        <w:pStyle w:val="aa"/>
        <w:numPr>
          <w:ilvl w:val="0"/>
          <w:numId w:val="13"/>
        </w:numPr>
        <w:shd w:val="clear" w:color="auto" w:fill="auto"/>
        <w:tabs>
          <w:tab w:val="left" w:pos="1273"/>
        </w:tabs>
        <w:spacing w:line="240" w:lineRule="auto"/>
        <w:rPr>
          <w:sz w:val="26"/>
          <w:szCs w:val="26"/>
        </w:rPr>
      </w:pPr>
      <w:r w:rsidRPr="004E1AEF">
        <w:rPr>
          <w:sz w:val="26"/>
          <w:szCs w:val="26"/>
        </w:rPr>
        <w:t>Предложение должно быть подписано и скреплено</w:t>
      </w:r>
      <w:r w:rsidR="00E15C67" w:rsidRPr="004E1AEF">
        <w:rPr>
          <w:sz w:val="26"/>
          <w:szCs w:val="26"/>
        </w:rPr>
        <w:t xml:space="preserve"> печатью.</w:t>
      </w:r>
    </w:p>
    <w:p w:rsidR="00E15C67" w:rsidRPr="004E1AEF" w:rsidRDefault="00E15C67" w:rsidP="005D29B3">
      <w:pPr>
        <w:pStyle w:val="aa"/>
        <w:shd w:val="clear" w:color="auto" w:fill="auto"/>
        <w:tabs>
          <w:tab w:val="left" w:pos="1273"/>
        </w:tabs>
        <w:spacing w:line="240" w:lineRule="auto"/>
        <w:ind w:left="1069"/>
        <w:rPr>
          <w:sz w:val="26"/>
          <w:szCs w:val="26"/>
        </w:rPr>
      </w:pPr>
    </w:p>
    <w:p w:rsidR="005D29B3" w:rsidRPr="004E1AEF" w:rsidRDefault="005D29B3" w:rsidP="005D29B3">
      <w:pPr>
        <w:pStyle w:val="aa"/>
        <w:shd w:val="clear" w:color="auto" w:fill="auto"/>
        <w:tabs>
          <w:tab w:val="left" w:pos="1273"/>
        </w:tabs>
        <w:spacing w:line="240" w:lineRule="auto"/>
        <w:ind w:left="1069"/>
        <w:rPr>
          <w:sz w:val="26"/>
          <w:szCs w:val="26"/>
        </w:rPr>
      </w:pPr>
    </w:p>
    <w:p w:rsidR="005D29B3" w:rsidRPr="004E1AEF" w:rsidRDefault="005D29B3" w:rsidP="005D29B3">
      <w:pPr>
        <w:pStyle w:val="aa"/>
        <w:shd w:val="clear" w:color="auto" w:fill="auto"/>
        <w:tabs>
          <w:tab w:val="left" w:pos="1273"/>
        </w:tabs>
        <w:spacing w:line="240" w:lineRule="auto"/>
        <w:ind w:left="1069"/>
        <w:rPr>
          <w:sz w:val="26"/>
          <w:szCs w:val="26"/>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5D29B3" w:rsidP="005D29B3">
      <w:pPr>
        <w:pStyle w:val="aa"/>
        <w:shd w:val="clear" w:color="auto" w:fill="auto"/>
        <w:tabs>
          <w:tab w:val="left" w:pos="1273"/>
        </w:tabs>
        <w:spacing w:line="240" w:lineRule="auto"/>
        <w:ind w:left="1069"/>
        <w:rPr>
          <w:sz w:val="26"/>
          <w:szCs w:val="26"/>
          <w:highlight w:val="yellow"/>
        </w:rPr>
      </w:pPr>
    </w:p>
    <w:p w:rsidR="005D29B3" w:rsidRPr="002A3EB8" w:rsidRDefault="004D76A7" w:rsidP="004D76A7">
      <w:pPr>
        <w:spacing w:after="200" w:line="276" w:lineRule="auto"/>
        <w:rPr>
          <w:rFonts w:eastAsiaTheme="minorHAnsi"/>
          <w:sz w:val="26"/>
          <w:szCs w:val="26"/>
          <w:highlight w:val="yellow"/>
          <w:lang w:eastAsia="en-US"/>
        </w:rPr>
      </w:pPr>
      <w:r w:rsidRPr="002A3EB8">
        <w:rPr>
          <w:sz w:val="26"/>
          <w:szCs w:val="26"/>
          <w:highlight w:val="yellow"/>
        </w:rPr>
        <w:br w:type="page"/>
      </w:r>
    </w:p>
    <w:p w:rsidR="009A7002" w:rsidRPr="004E1AEF" w:rsidRDefault="009A7002" w:rsidP="005D29B3">
      <w:pPr>
        <w:pStyle w:val="aa"/>
        <w:shd w:val="clear" w:color="auto" w:fill="auto"/>
        <w:tabs>
          <w:tab w:val="left" w:pos="1273"/>
        </w:tabs>
        <w:spacing w:line="240" w:lineRule="auto"/>
        <w:ind w:left="709"/>
        <w:jc w:val="right"/>
        <w:rPr>
          <w:sz w:val="26"/>
          <w:szCs w:val="26"/>
        </w:rPr>
      </w:pPr>
      <w:r w:rsidRPr="004E1AEF">
        <w:rPr>
          <w:sz w:val="26"/>
          <w:szCs w:val="26"/>
        </w:rPr>
        <w:lastRenderedPageBreak/>
        <w:t xml:space="preserve">7.2. </w:t>
      </w:r>
    </w:p>
    <w:p w:rsidR="00C75F32" w:rsidRPr="004E1AEF" w:rsidRDefault="005D29B3" w:rsidP="005D29B3">
      <w:pPr>
        <w:pStyle w:val="aa"/>
        <w:shd w:val="clear" w:color="auto" w:fill="auto"/>
        <w:tabs>
          <w:tab w:val="left" w:pos="1273"/>
        </w:tabs>
        <w:spacing w:line="240" w:lineRule="auto"/>
        <w:ind w:left="709"/>
        <w:jc w:val="right"/>
        <w:rPr>
          <w:sz w:val="26"/>
          <w:szCs w:val="26"/>
        </w:rPr>
      </w:pPr>
      <w:r w:rsidRPr="004E1AEF">
        <w:rPr>
          <w:sz w:val="26"/>
          <w:szCs w:val="26"/>
        </w:rPr>
        <w:t>Форма 2</w:t>
      </w:r>
    </w:p>
    <w:p w:rsidR="005D29B3" w:rsidRPr="004E1AEF" w:rsidRDefault="005D29B3" w:rsidP="005D29B3">
      <w:pPr>
        <w:pStyle w:val="aa"/>
        <w:shd w:val="clear" w:color="auto" w:fill="auto"/>
        <w:tabs>
          <w:tab w:val="left" w:pos="1273"/>
        </w:tabs>
        <w:spacing w:line="240" w:lineRule="auto"/>
        <w:ind w:left="709"/>
        <w:jc w:val="right"/>
        <w:rPr>
          <w:sz w:val="26"/>
          <w:szCs w:val="26"/>
        </w:rPr>
      </w:pPr>
      <w:r w:rsidRPr="004E1AEF">
        <w:rPr>
          <w:sz w:val="26"/>
          <w:szCs w:val="26"/>
        </w:rPr>
        <w:t>Приложение к заявке о подаче Предложения</w:t>
      </w:r>
    </w:p>
    <w:p w:rsidR="005D29B3" w:rsidRPr="004E1AEF" w:rsidRDefault="005D29B3" w:rsidP="005D29B3">
      <w:pPr>
        <w:pStyle w:val="aa"/>
        <w:shd w:val="clear" w:color="auto" w:fill="auto"/>
        <w:tabs>
          <w:tab w:val="left" w:pos="1273"/>
        </w:tabs>
        <w:spacing w:line="240" w:lineRule="auto"/>
        <w:ind w:left="709"/>
        <w:jc w:val="right"/>
        <w:rPr>
          <w:sz w:val="26"/>
          <w:szCs w:val="26"/>
        </w:rPr>
      </w:pPr>
      <w:r w:rsidRPr="004E1AEF">
        <w:rPr>
          <w:sz w:val="26"/>
          <w:szCs w:val="26"/>
        </w:rPr>
        <w:t>от «__» _________ 20__ года №____</w:t>
      </w:r>
    </w:p>
    <w:p w:rsidR="005D29B3" w:rsidRPr="004E1AEF" w:rsidRDefault="005D29B3" w:rsidP="005D29B3">
      <w:pPr>
        <w:pStyle w:val="aa"/>
        <w:shd w:val="clear" w:color="auto" w:fill="auto"/>
        <w:tabs>
          <w:tab w:val="left" w:pos="1273"/>
        </w:tabs>
        <w:spacing w:line="240" w:lineRule="auto"/>
        <w:ind w:left="709"/>
        <w:jc w:val="right"/>
        <w:rPr>
          <w:sz w:val="26"/>
          <w:szCs w:val="26"/>
        </w:rPr>
      </w:pPr>
    </w:p>
    <w:p w:rsidR="005D29B3" w:rsidRPr="004E1AEF" w:rsidRDefault="005D29B3" w:rsidP="005D29B3">
      <w:pPr>
        <w:pStyle w:val="aa"/>
        <w:shd w:val="clear" w:color="auto" w:fill="auto"/>
        <w:tabs>
          <w:tab w:val="left" w:pos="1273"/>
        </w:tabs>
        <w:spacing w:line="240" w:lineRule="auto"/>
        <w:ind w:left="709"/>
        <w:jc w:val="center"/>
        <w:rPr>
          <w:sz w:val="26"/>
          <w:szCs w:val="26"/>
        </w:rPr>
      </w:pPr>
      <w:r w:rsidRPr="004E1AEF">
        <w:rPr>
          <w:sz w:val="26"/>
          <w:szCs w:val="26"/>
        </w:rPr>
        <w:t>Запрос предложений на право заключения договора</w:t>
      </w:r>
    </w:p>
    <w:p w:rsidR="005D29B3" w:rsidRPr="004E1AEF" w:rsidRDefault="005D29B3" w:rsidP="005D29B3">
      <w:pPr>
        <w:pStyle w:val="aa"/>
        <w:shd w:val="clear" w:color="auto" w:fill="auto"/>
        <w:tabs>
          <w:tab w:val="left" w:pos="1273"/>
        </w:tabs>
        <w:spacing w:line="240" w:lineRule="auto"/>
        <w:ind w:left="709"/>
        <w:jc w:val="center"/>
        <w:rPr>
          <w:sz w:val="26"/>
          <w:szCs w:val="26"/>
        </w:rPr>
      </w:pPr>
      <w:r w:rsidRPr="004E1AEF">
        <w:rPr>
          <w:sz w:val="26"/>
          <w:szCs w:val="26"/>
        </w:rPr>
        <w:t>на ________________________________</w:t>
      </w:r>
    </w:p>
    <w:p w:rsidR="005D29B3" w:rsidRPr="004E1AEF" w:rsidRDefault="005D29B3" w:rsidP="005D29B3">
      <w:pPr>
        <w:pStyle w:val="aa"/>
        <w:shd w:val="clear" w:color="auto" w:fill="auto"/>
        <w:tabs>
          <w:tab w:val="left" w:pos="1273"/>
        </w:tabs>
        <w:spacing w:line="240" w:lineRule="auto"/>
        <w:ind w:left="709"/>
        <w:jc w:val="center"/>
        <w:rPr>
          <w:sz w:val="26"/>
          <w:szCs w:val="26"/>
        </w:rPr>
      </w:pPr>
    </w:p>
    <w:p w:rsidR="005D29B3" w:rsidRPr="004E1AEF" w:rsidRDefault="005D29B3" w:rsidP="005D29B3">
      <w:pPr>
        <w:pStyle w:val="aa"/>
        <w:shd w:val="clear" w:color="auto" w:fill="auto"/>
        <w:tabs>
          <w:tab w:val="left" w:pos="1273"/>
        </w:tabs>
        <w:spacing w:line="240" w:lineRule="auto"/>
        <w:ind w:left="709"/>
        <w:jc w:val="center"/>
        <w:rPr>
          <w:b/>
          <w:sz w:val="26"/>
          <w:szCs w:val="26"/>
        </w:rPr>
      </w:pPr>
      <w:r w:rsidRPr="004E1AEF">
        <w:rPr>
          <w:b/>
          <w:sz w:val="26"/>
          <w:szCs w:val="26"/>
        </w:rPr>
        <w:t>АНКЕТА УЧАСТНИКА ПРОЦЕДУРЫ ЗАКУПКИ</w:t>
      </w:r>
    </w:p>
    <w:p w:rsidR="005D29B3" w:rsidRPr="004E1AEF" w:rsidRDefault="005D29B3" w:rsidP="005D29B3">
      <w:pPr>
        <w:pStyle w:val="aa"/>
        <w:shd w:val="clear" w:color="auto" w:fill="auto"/>
        <w:tabs>
          <w:tab w:val="left" w:pos="1273"/>
        </w:tabs>
        <w:spacing w:line="240" w:lineRule="auto"/>
        <w:ind w:left="709"/>
        <w:jc w:val="center"/>
        <w:rPr>
          <w:sz w:val="26"/>
          <w:szCs w:val="26"/>
        </w:rPr>
      </w:pPr>
    </w:p>
    <w:p w:rsidR="00FD5CBE" w:rsidRPr="004E1AEF" w:rsidRDefault="00FD5CBE" w:rsidP="00FD5CBE">
      <w:pPr>
        <w:pStyle w:val="aa"/>
        <w:shd w:val="clear" w:color="auto" w:fill="auto"/>
        <w:tabs>
          <w:tab w:val="left" w:pos="1273"/>
        </w:tabs>
        <w:spacing w:line="240" w:lineRule="auto"/>
        <w:ind w:left="709"/>
        <w:rPr>
          <w:sz w:val="26"/>
          <w:szCs w:val="26"/>
        </w:rPr>
      </w:pPr>
      <w:r w:rsidRPr="004E1AEF">
        <w:rPr>
          <w:sz w:val="26"/>
          <w:szCs w:val="26"/>
        </w:rPr>
        <w:t>Участник процедуры закупки: __________________________________</w:t>
      </w:r>
    </w:p>
    <w:tbl>
      <w:tblPr>
        <w:tblStyle w:val="ad"/>
        <w:tblW w:w="0" w:type="auto"/>
        <w:tblInd w:w="709" w:type="dxa"/>
        <w:tblLook w:val="04A0"/>
      </w:tblPr>
      <w:tblGrid>
        <w:gridCol w:w="533"/>
        <w:gridCol w:w="5374"/>
        <w:gridCol w:w="2955"/>
      </w:tblGrid>
      <w:tr w:rsidR="00FD5CBE" w:rsidRPr="004E1AEF" w:rsidTr="00A2080E">
        <w:tc>
          <w:tcPr>
            <w:tcW w:w="533" w:type="dxa"/>
            <w:vAlign w:val="center"/>
          </w:tcPr>
          <w:p w:rsidR="00FD5CBE" w:rsidRPr="004E1AEF" w:rsidRDefault="00A2080E" w:rsidP="00A2080E">
            <w:pPr>
              <w:pStyle w:val="aa"/>
              <w:shd w:val="clear" w:color="auto" w:fill="auto"/>
              <w:tabs>
                <w:tab w:val="left" w:pos="1273"/>
              </w:tabs>
              <w:spacing w:line="240" w:lineRule="auto"/>
              <w:jc w:val="center"/>
              <w:rPr>
                <w:b/>
                <w:sz w:val="20"/>
                <w:szCs w:val="20"/>
              </w:rPr>
            </w:pPr>
            <w:r w:rsidRPr="004E1AEF">
              <w:rPr>
                <w:b/>
                <w:sz w:val="20"/>
                <w:szCs w:val="20"/>
              </w:rPr>
              <w:t>№ п/п</w:t>
            </w:r>
          </w:p>
        </w:tc>
        <w:tc>
          <w:tcPr>
            <w:tcW w:w="5374" w:type="dxa"/>
            <w:vAlign w:val="center"/>
          </w:tcPr>
          <w:p w:rsidR="00FD5CBE" w:rsidRPr="004E1AEF" w:rsidRDefault="00A2080E" w:rsidP="00A2080E">
            <w:pPr>
              <w:pStyle w:val="aa"/>
              <w:shd w:val="clear" w:color="auto" w:fill="auto"/>
              <w:tabs>
                <w:tab w:val="left" w:pos="1273"/>
              </w:tabs>
              <w:spacing w:line="240" w:lineRule="auto"/>
              <w:jc w:val="center"/>
              <w:rPr>
                <w:b/>
                <w:sz w:val="20"/>
                <w:szCs w:val="20"/>
              </w:rPr>
            </w:pPr>
            <w:r w:rsidRPr="004E1AEF">
              <w:rPr>
                <w:b/>
                <w:sz w:val="20"/>
                <w:szCs w:val="20"/>
              </w:rPr>
              <w:t>Наименование</w:t>
            </w:r>
          </w:p>
        </w:tc>
        <w:tc>
          <w:tcPr>
            <w:tcW w:w="2955" w:type="dxa"/>
            <w:vAlign w:val="center"/>
          </w:tcPr>
          <w:p w:rsidR="00FD5CBE" w:rsidRPr="004E1AEF" w:rsidRDefault="00A2080E" w:rsidP="00A2080E">
            <w:pPr>
              <w:pStyle w:val="aa"/>
              <w:shd w:val="clear" w:color="auto" w:fill="auto"/>
              <w:tabs>
                <w:tab w:val="left" w:pos="1273"/>
              </w:tabs>
              <w:spacing w:line="240" w:lineRule="auto"/>
              <w:jc w:val="center"/>
              <w:rPr>
                <w:b/>
                <w:sz w:val="20"/>
                <w:szCs w:val="20"/>
              </w:rPr>
            </w:pPr>
            <w:r w:rsidRPr="004E1AEF">
              <w:rPr>
                <w:b/>
                <w:sz w:val="20"/>
                <w:szCs w:val="20"/>
              </w:rPr>
              <w:t>Сведения об участнике процедуры закупки</w:t>
            </w:r>
          </w:p>
        </w:tc>
      </w:tr>
      <w:tr w:rsidR="00FD5CBE" w:rsidRPr="004E1AEF" w:rsidTr="00A2080E">
        <w:tc>
          <w:tcPr>
            <w:tcW w:w="533" w:type="dxa"/>
          </w:tcPr>
          <w:p w:rsidR="00FD5CBE" w:rsidRPr="004E1AEF" w:rsidRDefault="00A2080E" w:rsidP="00FD5CBE">
            <w:pPr>
              <w:pStyle w:val="aa"/>
              <w:shd w:val="clear" w:color="auto" w:fill="auto"/>
              <w:tabs>
                <w:tab w:val="left" w:pos="1273"/>
              </w:tabs>
              <w:spacing w:line="240" w:lineRule="auto"/>
              <w:rPr>
                <w:sz w:val="20"/>
                <w:szCs w:val="20"/>
              </w:rPr>
            </w:pPr>
            <w:r w:rsidRPr="004E1AEF">
              <w:rPr>
                <w:sz w:val="20"/>
                <w:szCs w:val="20"/>
              </w:rPr>
              <w:t>1.</w:t>
            </w:r>
          </w:p>
        </w:tc>
        <w:tc>
          <w:tcPr>
            <w:tcW w:w="5374" w:type="dxa"/>
          </w:tcPr>
          <w:p w:rsidR="00FD5CBE" w:rsidRPr="004E1AEF" w:rsidRDefault="00A2080E" w:rsidP="00FD5CBE">
            <w:pPr>
              <w:pStyle w:val="aa"/>
              <w:shd w:val="clear" w:color="auto" w:fill="auto"/>
              <w:tabs>
                <w:tab w:val="left" w:pos="1273"/>
              </w:tabs>
              <w:spacing w:line="240" w:lineRule="auto"/>
              <w:rPr>
                <w:sz w:val="20"/>
                <w:szCs w:val="20"/>
              </w:rPr>
            </w:pPr>
            <w:r w:rsidRPr="004E1AEF">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FD5CBE" w:rsidRPr="004E1AEF" w:rsidRDefault="00FD5CBE" w:rsidP="00FD5CBE">
            <w:pPr>
              <w:pStyle w:val="aa"/>
              <w:shd w:val="clear" w:color="auto" w:fill="auto"/>
              <w:tabs>
                <w:tab w:val="left" w:pos="1273"/>
              </w:tabs>
              <w:spacing w:line="240" w:lineRule="auto"/>
              <w:rPr>
                <w:sz w:val="20"/>
                <w:szCs w:val="20"/>
              </w:rPr>
            </w:pPr>
          </w:p>
        </w:tc>
      </w:tr>
      <w:tr w:rsidR="00EB796B" w:rsidRPr="004E1AEF" w:rsidTr="00A2080E">
        <w:tc>
          <w:tcPr>
            <w:tcW w:w="533" w:type="dxa"/>
          </w:tcPr>
          <w:p w:rsidR="00EB796B" w:rsidRPr="004E1AEF" w:rsidRDefault="00EB796B" w:rsidP="00FD5CBE">
            <w:pPr>
              <w:pStyle w:val="aa"/>
              <w:shd w:val="clear" w:color="auto" w:fill="auto"/>
              <w:tabs>
                <w:tab w:val="left" w:pos="1273"/>
              </w:tabs>
              <w:spacing w:line="240" w:lineRule="auto"/>
              <w:rPr>
                <w:sz w:val="20"/>
                <w:szCs w:val="20"/>
              </w:rPr>
            </w:pPr>
            <w:r w:rsidRPr="004E1AEF">
              <w:rPr>
                <w:sz w:val="20"/>
                <w:szCs w:val="20"/>
              </w:rPr>
              <w:t>2.</w:t>
            </w:r>
          </w:p>
        </w:tc>
        <w:tc>
          <w:tcPr>
            <w:tcW w:w="5374" w:type="dxa"/>
          </w:tcPr>
          <w:p w:rsidR="00EB796B" w:rsidRPr="004E1AEF" w:rsidRDefault="00640B69" w:rsidP="00FD5CBE">
            <w:pPr>
              <w:pStyle w:val="aa"/>
              <w:shd w:val="clear" w:color="auto" w:fill="auto"/>
              <w:tabs>
                <w:tab w:val="left" w:pos="1273"/>
              </w:tabs>
              <w:spacing w:line="240" w:lineRule="auto"/>
              <w:rPr>
                <w:sz w:val="20"/>
                <w:szCs w:val="20"/>
              </w:rPr>
            </w:pPr>
            <w:r w:rsidRPr="004E1AEF">
              <w:rPr>
                <w:sz w:val="20"/>
                <w:szCs w:val="20"/>
              </w:rPr>
              <w:t>Организационно-правовая форма</w:t>
            </w:r>
          </w:p>
        </w:tc>
        <w:tc>
          <w:tcPr>
            <w:tcW w:w="2955" w:type="dxa"/>
          </w:tcPr>
          <w:p w:rsidR="00EB796B" w:rsidRPr="004E1AEF" w:rsidRDefault="00EB796B" w:rsidP="00FD5CBE">
            <w:pPr>
              <w:pStyle w:val="aa"/>
              <w:shd w:val="clear" w:color="auto" w:fill="auto"/>
              <w:tabs>
                <w:tab w:val="left" w:pos="1273"/>
              </w:tabs>
              <w:spacing w:line="240" w:lineRule="auto"/>
              <w:rPr>
                <w:sz w:val="20"/>
                <w:szCs w:val="20"/>
              </w:rPr>
            </w:pPr>
          </w:p>
        </w:tc>
      </w:tr>
      <w:tr w:rsidR="00640B69" w:rsidRPr="004E1AEF" w:rsidTr="00A2080E">
        <w:tc>
          <w:tcPr>
            <w:tcW w:w="533" w:type="dxa"/>
          </w:tcPr>
          <w:p w:rsidR="00640B69" w:rsidRPr="004E1AEF" w:rsidRDefault="00640B69" w:rsidP="00FD5CBE">
            <w:pPr>
              <w:pStyle w:val="aa"/>
              <w:shd w:val="clear" w:color="auto" w:fill="auto"/>
              <w:tabs>
                <w:tab w:val="left" w:pos="1273"/>
              </w:tabs>
              <w:spacing w:line="240" w:lineRule="auto"/>
              <w:rPr>
                <w:sz w:val="20"/>
                <w:szCs w:val="20"/>
              </w:rPr>
            </w:pPr>
            <w:r w:rsidRPr="004E1AEF">
              <w:rPr>
                <w:sz w:val="20"/>
                <w:szCs w:val="20"/>
              </w:rPr>
              <w:t>3.</w:t>
            </w:r>
          </w:p>
        </w:tc>
        <w:tc>
          <w:tcPr>
            <w:tcW w:w="5374" w:type="dxa"/>
          </w:tcPr>
          <w:p w:rsidR="00640B69" w:rsidRPr="004E1AEF" w:rsidRDefault="00640B69" w:rsidP="00FD5CBE">
            <w:pPr>
              <w:pStyle w:val="aa"/>
              <w:shd w:val="clear" w:color="auto" w:fill="auto"/>
              <w:tabs>
                <w:tab w:val="left" w:pos="1273"/>
              </w:tabs>
              <w:spacing w:line="240" w:lineRule="auto"/>
              <w:rPr>
                <w:sz w:val="20"/>
                <w:szCs w:val="20"/>
              </w:rPr>
            </w:pPr>
            <w:r w:rsidRPr="004E1AEF">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640B69" w:rsidRPr="004E1AEF" w:rsidRDefault="00640B69" w:rsidP="00FD5CBE">
            <w:pPr>
              <w:pStyle w:val="aa"/>
              <w:shd w:val="clear" w:color="auto" w:fill="auto"/>
              <w:tabs>
                <w:tab w:val="left" w:pos="1273"/>
              </w:tabs>
              <w:spacing w:line="240" w:lineRule="auto"/>
              <w:rPr>
                <w:sz w:val="20"/>
                <w:szCs w:val="20"/>
              </w:rPr>
            </w:pPr>
          </w:p>
        </w:tc>
      </w:tr>
      <w:tr w:rsidR="00640B69" w:rsidRPr="004E1AEF" w:rsidTr="00A2080E">
        <w:tc>
          <w:tcPr>
            <w:tcW w:w="533" w:type="dxa"/>
          </w:tcPr>
          <w:p w:rsidR="00640B69" w:rsidRPr="004E1AEF" w:rsidRDefault="00640B69" w:rsidP="00FD5CBE">
            <w:pPr>
              <w:pStyle w:val="aa"/>
              <w:shd w:val="clear" w:color="auto" w:fill="auto"/>
              <w:tabs>
                <w:tab w:val="left" w:pos="1273"/>
              </w:tabs>
              <w:spacing w:line="240" w:lineRule="auto"/>
              <w:rPr>
                <w:sz w:val="20"/>
                <w:szCs w:val="20"/>
              </w:rPr>
            </w:pPr>
            <w:r w:rsidRPr="004E1AEF">
              <w:rPr>
                <w:sz w:val="20"/>
                <w:szCs w:val="20"/>
              </w:rPr>
              <w:t>4.</w:t>
            </w:r>
          </w:p>
        </w:tc>
        <w:tc>
          <w:tcPr>
            <w:tcW w:w="5374" w:type="dxa"/>
          </w:tcPr>
          <w:p w:rsidR="00640B69" w:rsidRPr="004E1AEF" w:rsidRDefault="00264A9C" w:rsidP="00FD5CBE">
            <w:pPr>
              <w:pStyle w:val="aa"/>
              <w:shd w:val="clear" w:color="auto" w:fill="auto"/>
              <w:tabs>
                <w:tab w:val="left" w:pos="1273"/>
              </w:tabs>
              <w:spacing w:line="240" w:lineRule="auto"/>
              <w:rPr>
                <w:sz w:val="20"/>
                <w:szCs w:val="20"/>
              </w:rPr>
            </w:pPr>
            <w:r w:rsidRPr="004E1AEF">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640B69" w:rsidRPr="004E1AEF" w:rsidRDefault="00640B69" w:rsidP="00FD5CBE">
            <w:pPr>
              <w:pStyle w:val="aa"/>
              <w:shd w:val="clear" w:color="auto" w:fill="auto"/>
              <w:tabs>
                <w:tab w:val="left" w:pos="1273"/>
              </w:tabs>
              <w:spacing w:line="240" w:lineRule="auto"/>
              <w:rPr>
                <w:sz w:val="20"/>
                <w:szCs w:val="20"/>
              </w:rPr>
            </w:pPr>
          </w:p>
        </w:tc>
      </w:tr>
      <w:tr w:rsidR="00264A9C" w:rsidRPr="004E1AEF" w:rsidTr="00A2080E">
        <w:tc>
          <w:tcPr>
            <w:tcW w:w="533" w:type="dxa"/>
          </w:tcPr>
          <w:p w:rsidR="00264A9C" w:rsidRPr="004E1AEF" w:rsidRDefault="00264A9C" w:rsidP="00FD5CBE">
            <w:pPr>
              <w:pStyle w:val="aa"/>
              <w:shd w:val="clear" w:color="auto" w:fill="auto"/>
              <w:tabs>
                <w:tab w:val="left" w:pos="1273"/>
              </w:tabs>
              <w:spacing w:line="240" w:lineRule="auto"/>
              <w:rPr>
                <w:sz w:val="20"/>
                <w:szCs w:val="20"/>
              </w:rPr>
            </w:pPr>
            <w:r w:rsidRPr="004E1AEF">
              <w:rPr>
                <w:sz w:val="20"/>
                <w:szCs w:val="20"/>
              </w:rPr>
              <w:t>5.</w:t>
            </w:r>
          </w:p>
        </w:tc>
        <w:tc>
          <w:tcPr>
            <w:tcW w:w="5374" w:type="dxa"/>
          </w:tcPr>
          <w:p w:rsidR="00264A9C" w:rsidRPr="004E1AEF" w:rsidRDefault="00060FF7" w:rsidP="00FD5CBE">
            <w:pPr>
              <w:pStyle w:val="aa"/>
              <w:shd w:val="clear" w:color="auto" w:fill="auto"/>
              <w:tabs>
                <w:tab w:val="left" w:pos="1273"/>
              </w:tabs>
              <w:spacing w:line="240" w:lineRule="auto"/>
              <w:rPr>
                <w:sz w:val="20"/>
                <w:szCs w:val="20"/>
              </w:rPr>
            </w:pPr>
            <w:r w:rsidRPr="004E1AEF">
              <w:rPr>
                <w:sz w:val="20"/>
                <w:szCs w:val="20"/>
              </w:rPr>
              <w:t>Виды деятельности</w:t>
            </w:r>
          </w:p>
        </w:tc>
        <w:tc>
          <w:tcPr>
            <w:tcW w:w="2955" w:type="dxa"/>
          </w:tcPr>
          <w:p w:rsidR="00264A9C" w:rsidRPr="004E1AEF" w:rsidRDefault="00264A9C" w:rsidP="00FD5CBE">
            <w:pPr>
              <w:pStyle w:val="aa"/>
              <w:shd w:val="clear" w:color="auto" w:fill="auto"/>
              <w:tabs>
                <w:tab w:val="left" w:pos="1273"/>
              </w:tabs>
              <w:spacing w:line="240" w:lineRule="auto"/>
              <w:rPr>
                <w:sz w:val="20"/>
                <w:szCs w:val="20"/>
              </w:rPr>
            </w:pPr>
          </w:p>
        </w:tc>
      </w:tr>
      <w:tr w:rsidR="00060FF7" w:rsidRPr="004E1AEF" w:rsidTr="00A2080E">
        <w:tc>
          <w:tcPr>
            <w:tcW w:w="533" w:type="dxa"/>
          </w:tcPr>
          <w:p w:rsidR="00060FF7" w:rsidRPr="004E1AEF" w:rsidRDefault="00060FF7" w:rsidP="00FD5CBE">
            <w:pPr>
              <w:pStyle w:val="aa"/>
              <w:shd w:val="clear" w:color="auto" w:fill="auto"/>
              <w:tabs>
                <w:tab w:val="left" w:pos="1273"/>
              </w:tabs>
              <w:spacing w:line="240" w:lineRule="auto"/>
              <w:rPr>
                <w:sz w:val="20"/>
                <w:szCs w:val="20"/>
              </w:rPr>
            </w:pPr>
            <w:r w:rsidRPr="004E1AEF">
              <w:rPr>
                <w:sz w:val="20"/>
                <w:szCs w:val="20"/>
              </w:rPr>
              <w:t>6.</w:t>
            </w:r>
          </w:p>
        </w:tc>
        <w:tc>
          <w:tcPr>
            <w:tcW w:w="5374" w:type="dxa"/>
          </w:tcPr>
          <w:p w:rsidR="00060FF7" w:rsidRPr="004E1AEF" w:rsidRDefault="00060FF7" w:rsidP="00FD5CBE">
            <w:pPr>
              <w:pStyle w:val="aa"/>
              <w:shd w:val="clear" w:color="auto" w:fill="auto"/>
              <w:tabs>
                <w:tab w:val="left" w:pos="1273"/>
              </w:tabs>
              <w:spacing w:line="240" w:lineRule="auto"/>
              <w:rPr>
                <w:sz w:val="20"/>
                <w:szCs w:val="20"/>
              </w:rPr>
            </w:pPr>
            <w:r w:rsidRPr="004E1AEF">
              <w:rPr>
                <w:sz w:val="20"/>
                <w:szCs w:val="20"/>
              </w:rPr>
              <w:t>Срок деятельности (с учетом правопреемственности)</w:t>
            </w:r>
          </w:p>
        </w:tc>
        <w:tc>
          <w:tcPr>
            <w:tcW w:w="2955" w:type="dxa"/>
          </w:tcPr>
          <w:p w:rsidR="00060FF7" w:rsidRPr="004E1AEF" w:rsidRDefault="00060FF7" w:rsidP="00FD5CBE">
            <w:pPr>
              <w:pStyle w:val="aa"/>
              <w:shd w:val="clear" w:color="auto" w:fill="auto"/>
              <w:tabs>
                <w:tab w:val="left" w:pos="1273"/>
              </w:tabs>
              <w:spacing w:line="240" w:lineRule="auto"/>
              <w:rPr>
                <w:sz w:val="20"/>
                <w:szCs w:val="20"/>
              </w:rPr>
            </w:pPr>
          </w:p>
        </w:tc>
      </w:tr>
      <w:tr w:rsidR="00060FF7" w:rsidRPr="004E1AEF" w:rsidTr="00A2080E">
        <w:tc>
          <w:tcPr>
            <w:tcW w:w="533" w:type="dxa"/>
          </w:tcPr>
          <w:p w:rsidR="00060FF7" w:rsidRPr="004E1AEF" w:rsidRDefault="00060FF7" w:rsidP="00FD5CBE">
            <w:pPr>
              <w:pStyle w:val="aa"/>
              <w:shd w:val="clear" w:color="auto" w:fill="auto"/>
              <w:tabs>
                <w:tab w:val="left" w:pos="1273"/>
              </w:tabs>
              <w:spacing w:line="240" w:lineRule="auto"/>
              <w:rPr>
                <w:sz w:val="20"/>
                <w:szCs w:val="20"/>
              </w:rPr>
            </w:pPr>
            <w:r w:rsidRPr="004E1AEF">
              <w:rPr>
                <w:sz w:val="20"/>
                <w:szCs w:val="20"/>
              </w:rPr>
              <w:t>7.</w:t>
            </w:r>
          </w:p>
        </w:tc>
        <w:tc>
          <w:tcPr>
            <w:tcW w:w="5374" w:type="dxa"/>
          </w:tcPr>
          <w:p w:rsidR="00060FF7" w:rsidRPr="004E1AEF" w:rsidRDefault="00060FF7" w:rsidP="00FD5CBE">
            <w:pPr>
              <w:pStyle w:val="aa"/>
              <w:shd w:val="clear" w:color="auto" w:fill="auto"/>
              <w:tabs>
                <w:tab w:val="left" w:pos="1273"/>
              </w:tabs>
              <w:spacing w:line="240" w:lineRule="auto"/>
              <w:rPr>
                <w:sz w:val="20"/>
                <w:szCs w:val="20"/>
              </w:rPr>
            </w:pPr>
            <w:r w:rsidRPr="004E1AEF">
              <w:rPr>
                <w:sz w:val="20"/>
                <w:szCs w:val="20"/>
              </w:rPr>
              <w:t>ИНН, КПП, ОГРН, ОКПО</w:t>
            </w:r>
          </w:p>
        </w:tc>
        <w:tc>
          <w:tcPr>
            <w:tcW w:w="2955" w:type="dxa"/>
          </w:tcPr>
          <w:p w:rsidR="00060FF7" w:rsidRPr="004E1AEF" w:rsidRDefault="00060FF7" w:rsidP="00FD5CBE">
            <w:pPr>
              <w:pStyle w:val="aa"/>
              <w:shd w:val="clear" w:color="auto" w:fill="auto"/>
              <w:tabs>
                <w:tab w:val="left" w:pos="1273"/>
              </w:tabs>
              <w:spacing w:line="240" w:lineRule="auto"/>
              <w:rPr>
                <w:sz w:val="20"/>
                <w:szCs w:val="20"/>
              </w:rPr>
            </w:pPr>
          </w:p>
        </w:tc>
      </w:tr>
      <w:tr w:rsidR="00060FF7" w:rsidRPr="004E1AEF" w:rsidTr="00A2080E">
        <w:tc>
          <w:tcPr>
            <w:tcW w:w="533" w:type="dxa"/>
          </w:tcPr>
          <w:p w:rsidR="00060FF7" w:rsidRPr="004E1AEF" w:rsidRDefault="00060FF7" w:rsidP="00FD5CBE">
            <w:pPr>
              <w:pStyle w:val="aa"/>
              <w:shd w:val="clear" w:color="auto" w:fill="auto"/>
              <w:tabs>
                <w:tab w:val="left" w:pos="1273"/>
              </w:tabs>
              <w:spacing w:line="240" w:lineRule="auto"/>
              <w:rPr>
                <w:sz w:val="20"/>
                <w:szCs w:val="20"/>
              </w:rPr>
            </w:pPr>
            <w:r w:rsidRPr="004E1AEF">
              <w:rPr>
                <w:sz w:val="20"/>
                <w:szCs w:val="20"/>
              </w:rPr>
              <w:t>8.</w:t>
            </w:r>
          </w:p>
        </w:tc>
        <w:tc>
          <w:tcPr>
            <w:tcW w:w="5374" w:type="dxa"/>
          </w:tcPr>
          <w:p w:rsidR="00060FF7" w:rsidRPr="004E1AEF" w:rsidRDefault="00C82863" w:rsidP="00FD5CBE">
            <w:pPr>
              <w:pStyle w:val="aa"/>
              <w:shd w:val="clear" w:color="auto" w:fill="auto"/>
              <w:tabs>
                <w:tab w:val="left" w:pos="1273"/>
              </w:tabs>
              <w:spacing w:line="240" w:lineRule="auto"/>
              <w:rPr>
                <w:sz w:val="20"/>
                <w:szCs w:val="20"/>
              </w:rPr>
            </w:pPr>
            <w:r w:rsidRPr="004E1AEF">
              <w:rPr>
                <w:sz w:val="20"/>
                <w:szCs w:val="20"/>
              </w:rPr>
              <w:t>Юридический адрес (страна, адрес)</w:t>
            </w:r>
          </w:p>
        </w:tc>
        <w:tc>
          <w:tcPr>
            <w:tcW w:w="2955" w:type="dxa"/>
          </w:tcPr>
          <w:p w:rsidR="00060FF7" w:rsidRPr="004E1AEF" w:rsidRDefault="00060FF7"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9.</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Почтовый адрес</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10.</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Фактическое местоположение</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11.</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Телефоны (с указанием кода города)</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12.</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Факс (с указанием кода города)</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13.</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Адрес электронной почты</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14.</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Размер уставного капитала</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r w:rsidR="00C82863" w:rsidRPr="004E1AEF" w:rsidTr="00A2080E">
        <w:tc>
          <w:tcPr>
            <w:tcW w:w="533"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15.</w:t>
            </w:r>
          </w:p>
        </w:tc>
        <w:tc>
          <w:tcPr>
            <w:tcW w:w="5374" w:type="dxa"/>
          </w:tcPr>
          <w:p w:rsidR="00C82863" w:rsidRPr="004E1AEF" w:rsidRDefault="00C82863" w:rsidP="00FD5CBE">
            <w:pPr>
              <w:pStyle w:val="aa"/>
              <w:shd w:val="clear" w:color="auto" w:fill="auto"/>
              <w:tabs>
                <w:tab w:val="left" w:pos="1273"/>
              </w:tabs>
              <w:spacing w:line="240" w:lineRule="auto"/>
              <w:rPr>
                <w:sz w:val="20"/>
                <w:szCs w:val="20"/>
              </w:rPr>
            </w:pPr>
            <w:r w:rsidRPr="004E1AEF">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C82863" w:rsidRPr="004E1AEF" w:rsidRDefault="00C82863" w:rsidP="00FD5CBE">
            <w:pPr>
              <w:pStyle w:val="aa"/>
              <w:shd w:val="clear" w:color="auto" w:fill="auto"/>
              <w:tabs>
                <w:tab w:val="left" w:pos="1273"/>
              </w:tabs>
              <w:spacing w:line="240" w:lineRule="auto"/>
              <w:rPr>
                <w:sz w:val="20"/>
                <w:szCs w:val="20"/>
              </w:rPr>
            </w:pPr>
          </w:p>
        </w:tc>
      </w:tr>
    </w:tbl>
    <w:p w:rsidR="00FD5CBE" w:rsidRPr="004E1AEF" w:rsidRDefault="00FD5CBE" w:rsidP="00FD5CBE">
      <w:pPr>
        <w:pStyle w:val="aa"/>
        <w:shd w:val="clear" w:color="auto" w:fill="auto"/>
        <w:tabs>
          <w:tab w:val="left" w:pos="1273"/>
        </w:tabs>
        <w:spacing w:line="240" w:lineRule="auto"/>
        <w:ind w:left="709"/>
        <w:rPr>
          <w:sz w:val="26"/>
          <w:szCs w:val="26"/>
        </w:rPr>
      </w:pPr>
    </w:p>
    <w:p w:rsidR="00FF75A1" w:rsidRPr="004E1AEF" w:rsidRDefault="00FF75A1" w:rsidP="00FF75A1">
      <w:pPr>
        <w:pStyle w:val="aa"/>
        <w:shd w:val="clear" w:color="auto" w:fill="auto"/>
        <w:tabs>
          <w:tab w:val="left" w:pos="1273"/>
        </w:tabs>
        <w:spacing w:line="240" w:lineRule="auto"/>
        <w:ind w:left="709"/>
        <w:rPr>
          <w:sz w:val="26"/>
          <w:szCs w:val="26"/>
        </w:rPr>
      </w:pPr>
      <w:r w:rsidRPr="004E1AEF">
        <w:rPr>
          <w:sz w:val="26"/>
          <w:szCs w:val="26"/>
        </w:rPr>
        <w:t>___________________           _______________________</w:t>
      </w:r>
    </w:p>
    <w:p w:rsidR="00FF75A1" w:rsidRPr="004E1AEF" w:rsidRDefault="00FF75A1" w:rsidP="00FF75A1">
      <w:pPr>
        <w:pStyle w:val="aa"/>
        <w:shd w:val="clear" w:color="auto" w:fill="auto"/>
        <w:tabs>
          <w:tab w:val="left" w:pos="1273"/>
        </w:tabs>
        <w:spacing w:line="240" w:lineRule="auto"/>
        <w:ind w:left="709"/>
        <w:rPr>
          <w:sz w:val="18"/>
          <w:szCs w:val="18"/>
        </w:rPr>
      </w:pPr>
      <w:r w:rsidRPr="004E1AEF">
        <w:rPr>
          <w:sz w:val="18"/>
          <w:szCs w:val="18"/>
        </w:rPr>
        <w:t>(подпись уполномоченного лица)</w:t>
      </w:r>
      <w:r w:rsidRPr="004E1AEF">
        <w:rPr>
          <w:sz w:val="18"/>
          <w:szCs w:val="18"/>
        </w:rPr>
        <w:tab/>
      </w:r>
      <w:r w:rsidRPr="004E1AEF">
        <w:rPr>
          <w:sz w:val="18"/>
          <w:szCs w:val="18"/>
        </w:rPr>
        <w:tab/>
        <w:t>(имя и должность подписавшего)</w:t>
      </w:r>
    </w:p>
    <w:p w:rsidR="00FF75A1" w:rsidRPr="004E1AEF" w:rsidRDefault="00FF75A1" w:rsidP="00FF75A1">
      <w:pPr>
        <w:pStyle w:val="aa"/>
        <w:shd w:val="clear" w:color="auto" w:fill="auto"/>
        <w:tabs>
          <w:tab w:val="left" w:pos="1273"/>
        </w:tabs>
        <w:spacing w:line="240" w:lineRule="auto"/>
        <w:ind w:left="709"/>
        <w:rPr>
          <w:sz w:val="26"/>
          <w:szCs w:val="26"/>
        </w:rPr>
      </w:pPr>
    </w:p>
    <w:p w:rsidR="00FF75A1" w:rsidRPr="004E1AEF" w:rsidRDefault="00FF75A1" w:rsidP="00FF75A1">
      <w:pPr>
        <w:pStyle w:val="aa"/>
        <w:shd w:val="clear" w:color="auto" w:fill="auto"/>
        <w:tabs>
          <w:tab w:val="left" w:pos="1273"/>
        </w:tabs>
        <w:spacing w:line="240" w:lineRule="auto"/>
        <w:ind w:left="709"/>
        <w:rPr>
          <w:sz w:val="26"/>
          <w:szCs w:val="26"/>
        </w:rPr>
      </w:pPr>
      <w:r w:rsidRPr="004E1AEF">
        <w:rPr>
          <w:sz w:val="26"/>
          <w:szCs w:val="26"/>
        </w:rPr>
        <w:t>М.П.</w:t>
      </w:r>
    </w:p>
    <w:p w:rsidR="00FF75A1" w:rsidRPr="004E1AEF" w:rsidRDefault="00FF75A1" w:rsidP="00FD5CBE">
      <w:pPr>
        <w:pStyle w:val="aa"/>
        <w:shd w:val="clear" w:color="auto" w:fill="auto"/>
        <w:tabs>
          <w:tab w:val="left" w:pos="1273"/>
        </w:tabs>
        <w:spacing w:line="240" w:lineRule="auto"/>
        <w:ind w:left="709"/>
        <w:rPr>
          <w:sz w:val="26"/>
          <w:szCs w:val="26"/>
        </w:rPr>
      </w:pPr>
    </w:p>
    <w:p w:rsidR="00FF75A1" w:rsidRPr="004E1AEF" w:rsidRDefault="00FF75A1" w:rsidP="00FD5CBE">
      <w:pPr>
        <w:pStyle w:val="aa"/>
        <w:shd w:val="clear" w:color="auto" w:fill="auto"/>
        <w:tabs>
          <w:tab w:val="left" w:pos="1273"/>
        </w:tabs>
        <w:spacing w:line="240" w:lineRule="auto"/>
        <w:ind w:left="709"/>
        <w:rPr>
          <w:sz w:val="26"/>
          <w:szCs w:val="26"/>
        </w:rPr>
      </w:pPr>
      <w:r w:rsidRPr="004E1AEF">
        <w:rPr>
          <w:sz w:val="26"/>
          <w:szCs w:val="26"/>
        </w:rPr>
        <w:t>ИНСТРУКЦИЯ ПО ЗАПОЛНЕНИЮ</w:t>
      </w:r>
    </w:p>
    <w:p w:rsidR="00FF75A1" w:rsidRPr="004E1AEF" w:rsidRDefault="00FF75A1" w:rsidP="00FF75A1">
      <w:pPr>
        <w:pStyle w:val="aa"/>
        <w:numPr>
          <w:ilvl w:val="0"/>
          <w:numId w:val="14"/>
        </w:numPr>
        <w:shd w:val="clear" w:color="auto" w:fill="auto"/>
        <w:tabs>
          <w:tab w:val="left" w:pos="1273"/>
        </w:tabs>
        <w:spacing w:line="240" w:lineRule="auto"/>
        <w:rPr>
          <w:sz w:val="26"/>
          <w:szCs w:val="26"/>
        </w:rPr>
      </w:pPr>
      <w:r w:rsidRPr="004E1AEF">
        <w:rPr>
          <w:sz w:val="26"/>
          <w:szCs w:val="26"/>
        </w:rPr>
        <w:t>Данные инструкции не следует воспроизводить в документах, подготовленных участником процедуры закупки.</w:t>
      </w:r>
    </w:p>
    <w:p w:rsidR="00FF75A1" w:rsidRPr="004E1AEF" w:rsidRDefault="00FF75A1" w:rsidP="00FF75A1">
      <w:pPr>
        <w:pStyle w:val="aa"/>
        <w:numPr>
          <w:ilvl w:val="0"/>
          <w:numId w:val="14"/>
        </w:numPr>
        <w:shd w:val="clear" w:color="auto" w:fill="auto"/>
        <w:tabs>
          <w:tab w:val="left" w:pos="1273"/>
        </w:tabs>
        <w:spacing w:line="240" w:lineRule="auto"/>
        <w:rPr>
          <w:sz w:val="26"/>
          <w:szCs w:val="26"/>
        </w:rPr>
      </w:pPr>
      <w:r w:rsidRPr="004E1AEF">
        <w:rPr>
          <w:sz w:val="26"/>
          <w:szCs w:val="26"/>
        </w:rPr>
        <w:t>Участник процедуры закуп</w:t>
      </w:r>
      <w:r w:rsidR="005A4EC5" w:rsidRPr="004E1AEF">
        <w:rPr>
          <w:sz w:val="26"/>
          <w:szCs w:val="26"/>
        </w:rPr>
        <w:t>ки приводит номер и дату предложения</w:t>
      </w:r>
      <w:r w:rsidRPr="004E1AEF">
        <w:rPr>
          <w:sz w:val="26"/>
          <w:szCs w:val="26"/>
        </w:rPr>
        <w:t>, приложением к которой является данная анкета участника процедуры закупки.</w:t>
      </w:r>
    </w:p>
    <w:p w:rsidR="00FF75A1" w:rsidRPr="004E1AEF" w:rsidRDefault="00FF75A1" w:rsidP="00FF75A1">
      <w:pPr>
        <w:pStyle w:val="aa"/>
        <w:numPr>
          <w:ilvl w:val="0"/>
          <w:numId w:val="14"/>
        </w:numPr>
        <w:shd w:val="clear" w:color="auto" w:fill="auto"/>
        <w:tabs>
          <w:tab w:val="left" w:pos="1273"/>
        </w:tabs>
        <w:spacing w:line="240" w:lineRule="auto"/>
        <w:rPr>
          <w:sz w:val="26"/>
          <w:szCs w:val="26"/>
        </w:rPr>
      </w:pPr>
      <w:r w:rsidRPr="004E1AEF">
        <w:rPr>
          <w:sz w:val="26"/>
          <w:szCs w:val="26"/>
        </w:rPr>
        <w:t>Участник процедуры закупки указывает свое фирменное наименование (в т.ч. организационно-правовую форму).</w:t>
      </w:r>
    </w:p>
    <w:p w:rsidR="00FF75A1" w:rsidRPr="004E1AEF" w:rsidRDefault="00FF75A1" w:rsidP="00FF75A1">
      <w:pPr>
        <w:pStyle w:val="aa"/>
        <w:numPr>
          <w:ilvl w:val="0"/>
          <w:numId w:val="14"/>
        </w:numPr>
        <w:shd w:val="clear" w:color="auto" w:fill="auto"/>
        <w:tabs>
          <w:tab w:val="left" w:pos="1273"/>
        </w:tabs>
        <w:spacing w:line="240" w:lineRule="auto"/>
        <w:rPr>
          <w:sz w:val="26"/>
          <w:szCs w:val="26"/>
        </w:rPr>
      </w:pPr>
      <w:r w:rsidRPr="004E1AEF">
        <w:rPr>
          <w:sz w:val="26"/>
          <w:szCs w:val="26"/>
        </w:rPr>
        <w:t xml:space="preserve">Заполненная участником процедуры закупки анкета должна содержать </w:t>
      </w:r>
      <w:r w:rsidRPr="004E1AEF">
        <w:rPr>
          <w:sz w:val="26"/>
          <w:szCs w:val="26"/>
        </w:rPr>
        <w:lastRenderedPageBreak/>
        <w:t>все сведения, указанные в таблице. В случае отсутствия каких либо данных указать слово «нет».</w:t>
      </w:r>
    </w:p>
    <w:p w:rsidR="00FF75A1" w:rsidRPr="004E1AEF" w:rsidRDefault="00FF75A1" w:rsidP="00FF75A1">
      <w:pPr>
        <w:pStyle w:val="aa"/>
        <w:numPr>
          <w:ilvl w:val="0"/>
          <w:numId w:val="14"/>
        </w:numPr>
        <w:shd w:val="clear" w:color="auto" w:fill="auto"/>
        <w:tabs>
          <w:tab w:val="left" w:pos="1273"/>
        </w:tabs>
        <w:spacing w:line="240" w:lineRule="auto"/>
        <w:rPr>
          <w:sz w:val="26"/>
          <w:szCs w:val="26"/>
        </w:rPr>
      </w:pPr>
      <w:r w:rsidRPr="004E1AEF">
        <w:rPr>
          <w:sz w:val="26"/>
          <w:szCs w:val="26"/>
        </w:rPr>
        <w:t>В случае предоставления паспортных данных, указанных в графе 3, участник процедуры закупки прикладывает к данной анкете  информационное письмо о согласии учредителей на работу с персональными данными.</w:t>
      </w: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2A3EB8" w:rsidRDefault="00113DF4" w:rsidP="00113DF4">
      <w:pPr>
        <w:pStyle w:val="aa"/>
        <w:shd w:val="clear" w:color="auto" w:fill="auto"/>
        <w:tabs>
          <w:tab w:val="left" w:pos="1273"/>
        </w:tabs>
        <w:spacing w:line="240" w:lineRule="auto"/>
        <w:rPr>
          <w:sz w:val="26"/>
          <w:szCs w:val="26"/>
          <w:highlight w:val="yellow"/>
        </w:rPr>
      </w:pPr>
    </w:p>
    <w:p w:rsidR="009A7002" w:rsidRPr="002A3EB8" w:rsidRDefault="004D76A7" w:rsidP="004D76A7">
      <w:pPr>
        <w:spacing w:after="200" w:line="276" w:lineRule="auto"/>
        <w:rPr>
          <w:rFonts w:eastAsiaTheme="minorHAnsi"/>
          <w:sz w:val="26"/>
          <w:szCs w:val="26"/>
          <w:highlight w:val="yellow"/>
          <w:lang w:eastAsia="en-US"/>
        </w:rPr>
      </w:pPr>
      <w:r w:rsidRPr="002A3EB8">
        <w:rPr>
          <w:sz w:val="26"/>
          <w:szCs w:val="26"/>
          <w:highlight w:val="yellow"/>
        </w:rPr>
        <w:br w:type="page"/>
      </w:r>
    </w:p>
    <w:p w:rsidR="009A7002" w:rsidRPr="004E1AEF" w:rsidRDefault="009A7002" w:rsidP="00113DF4">
      <w:pPr>
        <w:pStyle w:val="aa"/>
        <w:shd w:val="clear" w:color="auto" w:fill="auto"/>
        <w:tabs>
          <w:tab w:val="left" w:pos="1273"/>
        </w:tabs>
        <w:spacing w:line="240" w:lineRule="auto"/>
        <w:jc w:val="right"/>
        <w:rPr>
          <w:sz w:val="26"/>
          <w:szCs w:val="26"/>
        </w:rPr>
      </w:pPr>
      <w:r w:rsidRPr="004E1AEF">
        <w:rPr>
          <w:sz w:val="26"/>
          <w:szCs w:val="26"/>
        </w:rPr>
        <w:lastRenderedPageBreak/>
        <w:t xml:space="preserve">7.3. </w:t>
      </w:r>
    </w:p>
    <w:p w:rsidR="00113DF4" w:rsidRPr="004E1AEF" w:rsidRDefault="00113DF4" w:rsidP="00113DF4">
      <w:pPr>
        <w:pStyle w:val="aa"/>
        <w:shd w:val="clear" w:color="auto" w:fill="auto"/>
        <w:tabs>
          <w:tab w:val="left" w:pos="1273"/>
        </w:tabs>
        <w:spacing w:line="240" w:lineRule="auto"/>
        <w:jc w:val="right"/>
        <w:rPr>
          <w:sz w:val="26"/>
          <w:szCs w:val="26"/>
        </w:rPr>
      </w:pPr>
      <w:r w:rsidRPr="004E1AEF">
        <w:rPr>
          <w:sz w:val="26"/>
          <w:szCs w:val="26"/>
        </w:rPr>
        <w:t>Форма __</w:t>
      </w:r>
    </w:p>
    <w:p w:rsidR="00113DF4" w:rsidRPr="004E1AEF" w:rsidRDefault="00113DF4" w:rsidP="00113DF4">
      <w:pPr>
        <w:pStyle w:val="aa"/>
        <w:shd w:val="clear" w:color="auto" w:fill="auto"/>
        <w:tabs>
          <w:tab w:val="left" w:pos="1273"/>
        </w:tabs>
        <w:spacing w:line="240" w:lineRule="auto"/>
        <w:jc w:val="right"/>
        <w:rPr>
          <w:sz w:val="26"/>
          <w:szCs w:val="26"/>
        </w:rPr>
      </w:pPr>
      <w:r w:rsidRPr="004E1AEF">
        <w:rPr>
          <w:sz w:val="26"/>
          <w:szCs w:val="26"/>
        </w:rPr>
        <w:t>Приложение к заявке о подаче предложения</w:t>
      </w:r>
    </w:p>
    <w:p w:rsidR="00113DF4" w:rsidRPr="004E1AEF" w:rsidRDefault="00113DF4" w:rsidP="00113DF4">
      <w:pPr>
        <w:pStyle w:val="aa"/>
        <w:shd w:val="clear" w:color="auto" w:fill="auto"/>
        <w:tabs>
          <w:tab w:val="left" w:pos="1273"/>
        </w:tabs>
        <w:spacing w:line="240" w:lineRule="auto"/>
        <w:jc w:val="right"/>
        <w:rPr>
          <w:sz w:val="26"/>
          <w:szCs w:val="26"/>
        </w:rPr>
      </w:pPr>
      <w:r w:rsidRPr="004E1AEF">
        <w:rPr>
          <w:sz w:val="26"/>
          <w:szCs w:val="26"/>
        </w:rPr>
        <w:t>от «__» ____ 20__г. №____</w:t>
      </w:r>
    </w:p>
    <w:p w:rsidR="00113DF4" w:rsidRPr="004E1AEF" w:rsidRDefault="00113DF4" w:rsidP="00113DF4">
      <w:pPr>
        <w:pStyle w:val="aa"/>
        <w:shd w:val="clear" w:color="auto" w:fill="auto"/>
        <w:tabs>
          <w:tab w:val="left" w:pos="1273"/>
        </w:tabs>
        <w:spacing w:line="240" w:lineRule="auto"/>
        <w:jc w:val="right"/>
        <w:rPr>
          <w:sz w:val="26"/>
          <w:szCs w:val="26"/>
        </w:rPr>
      </w:pPr>
    </w:p>
    <w:p w:rsidR="00113DF4" w:rsidRPr="004E1AEF" w:rsidRDefault="00113DF4" w:rsidP="00113DF4">
      <w:pPr>
        <w:pStyle w:val="aa"/>
        <w:shd w:val="clear" w:color="auto" w:fill="auto"/>
        <w:tabs>
          <w:tab w:val="left" w:pos="1273"/>
        </w:tabs>
        <w:spacing w:line="240" w:lineRule="auto"/>
        <w:jc w:val="center"/>
        <w:rPr>
          <w:sz w:val="26"/>
          <w:szCs w:val="26"/>
        </w:rPr>
      </w:pPr>
      <w:r w:rsidRPr="004E1AEF">
        <w:rPr>
          <w:sz w:val="26"/>
          <w:szCs w:val="26"/>
        </w:rPr>
        <w:t>Запрос предложений на право заключения договора на</w:t>
      </w:r>
    </w:p>
    <w:p w:rsidR="00113DF4" w:rsidRPr="004E1AEF" w:rsidRDefault="00113DF4" w:rsidP="00113DF4">
      <w:pPr>
        <w:pStyle w:val="aa"/>
        <w:shd w:val="clear" w:color="auto" w:fill="auto"/>
        <w:tabs>
          <w:tab w:val="left" w:pos="1273"/>
        </w:tabs>
        <w:spacing w:line="240" w:lineRule="auto"/>
        <w:jc w:val="center"/>
        <w:rPr>
          <w:sz w:val="26"/>
          <w:szCs w:val="26"/>
        </w:rPr>
      </w:pPr>
      <w:r w:rsidRPr="004E1AEF">
        <w:rPr>
          <w:sz w:val="26"/>
          <w:szCs w:val="26"/>
        </w:rPr>
        <w:t>____________________________________</w:t>
      </w:r>
    </w:p>
    <w:p w:rsidR="00113DF4" w:rsidRPr="004E1AEF" w:rsidRDefault="00113DF4" w:rsidP="00113DF4">
      <w:pPr>
        <w:pStyle w:val="aa"/>
        <w:shd w:val="clear" w:color="auto" w:fill="auto"/>
        <w:tabs>
          <w:tab w:val="left" w:pos="1273"/>
        </w:tabs>
        <w:spacing w:line="240" w:lineRule="auto"/>
        <w:jc w:val="center"/>
        <w:rPr>
          <w:sz w:val="26"/>
          <w:szCs w:val="26"/>
        </w:rPr>
      </w:pPr>
    </w:p>
    <w:p w:rsidR="00113DF4" w:rsidRPr="004E1AEF" w:rsidRDefault="00113DF4" w:rsidP="00113DF4">
      <w:pPr>
        <w:pStyle w:val="aa"/>
        <w:shd w:val="clear" w:color="auto" w:fill="auto"/>
        <w:tabs>
          <w:tab w:val="left" w:pos="1273"/>
        </w:tabs>
        <w:spacing w:line="240" w:lineRule="auto"/>
        <w:jc w:val="center"/>
        <w:rPr>
          <w:b/>
          <w:sz w:val="26"/>
          <w:szCs w:val="26"/>
        </w:rPr>
      </w:pPr>
      <w:r w:rsidRPr="004E1AEF">
        <w:rPr>
          <w:b/>
          <w:sz w:val="26"/>
          <w:szCs w:val="26"/>
        </w:rPr>
        <w:t>ТЕХНИЧЕСКОЕ ПРЕДЛОЖЕНИЕ</w:t>
      </w:r>
    </w:p>
    <w:p w:rsidR="00113DF4" w:rsidRPr="004E1AEF" w:rsidRDefault="00113DF4" w:rsidP="00113DF4">
      <w:pPr>
        <w:pStyle w:val="aa"/>
        <w:shd w:val="clear" w:color="auto" w:fill="auto"/>
        <w:tabs>
          <w:tab w:val="left" w:pos="1273"/>
        </w:tabs>
        <w:spacing w:line="240" w:lineRule="auto"/>
        <w:rPr>
          <w:sz w:val="26"/>
          <w:szCs w:val="26"/>
        </w:rPr>
      </w:pPr>
      <w:r w:rsidRPr="004E1AEF">
        <w:rPr>
          <w:sz w:val="26"/>
          <w:szCs w:val="26"/>
        </w:rPr>
        <w:t>Участник процедуры закупки:____________________________________</w:t>
      </w:r>
    </w:p>
    <w:p w:rsidR="00113DF4" w:rsidRPr="004E1AEF" w:rsidRDefault="00113DF4" w:rsidP="00113DF4">
      <w:pPr>
        <w:pStyle w:val="aa"/>
        <w:shd w:val="clear" w:color="auto" w:fill="auto"/>
        <w:tabs>
          <w:tab w:val="left" w:pos="1273"/>
        </w:tabs>
        <w:spacing w:line="240" w:lineRule="auto"/>
        <w:rPr>
          <w:sz w:val="26"/>
          <w:szCs w:val="26"/>
        </w:rPr>
      </w:pPr>
    </w:p>
    <w:p w:rsidR="005A4EC5" w:rsidRPr="004E1AEF" w:rsidRDefault="005A4EC5" w:rsidP="00113DF4">
      <w:pPr>
        <w:pStyle w:val="aa"/>
        <w:shd w:val="clear" w:color="auto" w:fill="auto"/>
        <w:tabs>
          <w:tab w:val="left" w:pos="1273"/>
        </w:tabs>
        <w:spacing w:line="240" w:lineRule="auto"/>
        <w:rPr>
          <w:sz w:val="26"/>
          <w:szCs w:val="26"/>
        </w:rPr>
      </w:pPr>
    </w:p>
    <w:tbl>
      <w:tblPr>
        <w:tblW w:w="9380" w:type="dxa"/>
        <w:tblInd w:w="96" w:type="dxa"/>
        <w:tblLook w:val="04A0"/>
      </w:tblPr>
      <w:tblGrid>
        <w:gridCol w:w="7440"/>
        <w:gridCol w:w="960"/>
        <w:gridCol w:w="980"/>
      </w:tblGrid>
      <w:tr w:rsidR="00943C13" w:rsidRPr="004E1AEF"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r w:rsidRPr="004E1AEF">
              <w:rPr>
                <w:rFonts w:ascii="Calibri" w:hAnsi="Calibri" w:cs="Calibri"/>
                <w:b/>
                <w:bCs/>
                <w:color w:val="000000"/>
                <w:sz w:val="22"/>
                <w:szCs w:val="22"/>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r w:rsidRPr="004E1AEF">
              <w:rPr>
                <w:rFonts w:ascii="Calibri" w:hAnsi="Calibri" w:cs="Calibri"/>
                <w:b/>
                <w:bCs/>
                <w:color w:val="000000"/>
                <w:sz w:val="22"/>
                <w:szCs w:val="22"/>
              </w:rPr>
              <w:t>Ед. изм.</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r w:rsidRPr="004E1AEF">
              <w:rPr>
                <w:rFonts w:ascii="Calibri" w:hAnsi="Calibri" w:cs="Calibri"/>
                <w:b/>
                <w:bCs/>
                <w:color w:val="000000"/>
                <w:sz w:val="22"/>
                <w:szCs w:val="22"/>
              </w:rPr>
              <w:t>Кол-во</w:t>
            </w:r>
          </w:p>
        </w:tc>
      </w:tr>
      <w:tr w:rsidR="00943C13" w:rsidRPr="004E1AEF"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r>
      <w:tr w:rsidR="00943C13" w:rsidRPr="004E1AEF"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b/>
                <w:bCs/>
                <w:color w:val="000000"/>
                <w:sz w:val="22"/>
                <w:szCs w:val="22"/>
              </w:rPr>
            </w:pPr>
          </w:p>
        </w:tc>
      </w:tr>
      <w:tr w:rsidR="00943C13" w:rsidRPr="004E1AEF" w:rsidTr="00943C13">
        <w:trPr>
          <w:trHeight w:val="288"/>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43C13" w:rsidRPr="004E1AEF" w:rsidRDefault="00943C13" w:rsidP="00943C13">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943C13" w:rsidRPr="004E1AEF" w:rsidRDefault="00943C13" w:rsidP="00943C13">
            <w:pPr>
              <w:jc w:val="center"/>
              <w:rPr>
                <w:rFonts w:ascii="Calibri" w:hAnsi="Calibri" w:cs="Calibri"/>
                <w:color w:val="000000"/>
                <w:sz w:val="22"/>
                <w:szCs w:val="22"/>
              </w:rPr>
            </w:pPr>
          </w:p>
        </w:tc>
        <w:tc>
          <w:tcPr>
            <w:tcW w:w="980" w:type="dxa"/>
            <w:tcBorders>
              <w:top w:val="nil"/>
              <w:left w:val="nil"/>
              <w:bottom w:val="single" w:sz="4" w:space="0" w:color="auto"/>
              <w:right w:val="single" w:sz="4" w:space="0" w:color="auto"/>
            </w:tcBorders>
            <w:shd w:val="clear" w:color="auto" w:fill="auto"/>
            <w:noWrap/>
            <w:vAlign w:val="bottom"/>
            <w:hideMark/>
          </w:tcPr>
          <w:p w:rsidR="00943C13" w:rsidRPr="004E1AEF" w:rsidRDefault="00943C13" w:rsidP="00943C13">
            <w:pPr>
              <w:jc w:val="right"/>
              <w:rPr>
                <w:rFonts w:ascii="Calibri" w:hAnsi="Calibri" w:cs="Calibri"/>
                <w:color w:val="000000"/>
                <w:sz w:val="22"/>
                <w:szCs w:val="22"/>
              </w:rPr>
            </w:pPr>
          </w:p>
        </w:tc>
      </w:tr>
    </w:tbl>
    <w:p w:rsidR="005A4EC5" w:rsidRPr="004E1AEF" w:rsidRDefault="005A4EC5" w:rsidP="00113DF4">
      <w:pPr>
        <w:pStyle w:val="aa"/>
        <w:shd w:val="clear" w:color="auto" w:fill="auto"/>
        <w:tabs>
          <w:tab w:val="left" w:pos="1273"/>
        </w:tabs>
        <w:spacing w:line="240" w:lineRule="auto"/>
        <w:rPr>
          <w:sz w:val="26"/>
          <w:szCs w:val="26"/>
        </w:rPr>
      </w:pPr>
    </w:p>
    <w:p w:rsidR="00C46497" w:rsidRPr="004E1AEF" w:rsidRDefault="00C46497" w:rsidP="00113DF4">
      <w:pPr>
        <w:pStyle w:val="aa"/>
        <w:shd w:val="clear" w:color="auto" w:fill="auto"/>
        <w:tabs>
          <w:tab w:val="left" w:pos="1273"/>
        </w:tabs>
        <w:spacing w:line="240" w:lineRule="auto"/>
        <w:rPr>
          <w:sz w:val="26"/>
          <w:szCs w:val="26"/>
        </w:rPr>
      </w:pPr>
      <w:r w:rsidRPr="004E1AEF">
        <w:rPr>
          <w:sz w:val="26"/>
          <w:szCs w:val="26"/>
        </w:rPr>
        <w:t xml:space="preserve">Место </w:t>
      </w:r>
      <w:r w:rsidR="008321F9" w:rsidRPr="004E1AEF">
        <w:rPr>
          <w:sz w:val="26"/>
          <w:szCs w:val="26"/>
        </w:rPr>
        <w:t>оказания услуги</w:t>
      </w:r>
      <w:r w:rsidRPr="004E1AEF">
        <w:rPr>
          <w:sz w:val="26"/>
          <w:szCs w:val="26"/>
        </w:rPr>
        <w:t>: ______________________________________</w:t>
      </w:r>
    </w:p>
    <w:p w:rsidR="00113DF4" w:rsidRPr="004E1AEF" w:rsidRDefault="00113DF4" w:rsidP="00113DF4">
      <w:pPr>
        <w:pStyle w:val="aa"/>
        <w:shd w:val="clear" w:color="auto" w:fill="auto"/>
        <w:tabs>
          <w:tab w:val="left" w:pos="1273"/>
        </w:tabs>
        <w:spacing w:line="240" w:lineRule="auto"/>
        <w:rPr>
          <w:sz w:val="26"/>
          <w:szCs w:val="26"/>
        </w:rPr>
      </w:pPr>
      <w:r w:rsidRPr="004E1AEF">
        <w:rPr>
          <w:sz w:val="26"/>
          <w:szCs w:val="26"/>
        </w:rPr>
        <w:t>_____________________________       _________________________</w:t>
      </w:r>
    </w:p>
    <w:p w:rsidR="00113DF4" w:rsidRPr="004E1AEF" w:rsidRDefault="00113DF4" w:rsidP="00113DF4">
      <w:pPr>
        <w:pStyle w:val="aa"/>
        <w:shd w:val="clear" w:color="auto" w:fill="auto"/>
        <w:tabs>
          <w:tab w:val="left" w:pos="1273"/>
        </w:tabs>
        <w:spacing w:line="240" w:lineRule="auto"/>
        <w:rPr>
          <w:sz w:val="18"/>
          <w:szCs w:val="18"/>
        </w:rPr>
      </w:pPr>
      <w:r w:rsidRPr="004E1AEF">
        <w:rPr>
          <w:sz w:val="18"/>
          <w:szCs w:val="18"/>
        </w:rPr>
        <w:t>(подпись уполномоченного представителя)</w:t>
      </w:r>
      <w:r w:rsidRPr="004E1AEF">
        <w:rPr>
          <w:sz w:val="18"/>
          <w:szCs w:val="18"/>
        </w:rPr>
        <w:tab/>
      </w:r>
      <w:r w:rsidRPr="004E1AEF">
        <w:rPr>
          <w:sz w:val="18"/>
          <w:szCs w:val="18"/>
        </w:rPr>
        <w:tab/>
      </w:r>
      <w:r w:rsidRPr="004E1AEF">
        <w:rPr>
          <w:sz w:val="18"/>
          <w:szCs w:val="18"/>
        </w:rPr>
        <w:tab/>
        <w:t>(имя и должность)</w:t>
      </w:r>
    </w:p>
    <w:p w:rsidR="00113DF4" w:rsidRPr="004E1AEF" w:rsidRDefault="00113DF4" w:rsidP="00113DF4">
      <w:pPr>
        <w:pStyle w:val="aa"/>
        <w:shd w:val="clear" w:color="auto" w:fill="auto"/>
        <w:tabs>
          <w:tab w:val="left" w:pos="1273"/>
        </w:tabs>
        <w:spacing w:line="240" w:lineRule="auto"/>
        <w:rPr>
          <w:sz w:val="18"/>
          <w:szCs w:val="18"/>
        </w:rPr>
      </w:pPr>
    </w:p>
    <w:p w:rsidR="00113DF4" w:rsidRPr="004E1AEF" w:rsidRDefault="00113DF4" w:rsidP="00113DF4">
      <w:pPr>
        <w:pStyle w:val="aa"/>
        <w:shd w:val="clear" w:color="auto" w:fill="auto"/>
        <w:tabs>
          <w:tab w:val="left" w:pos="1273"/>
        </w:tabs>
        <w:spacing w:line="240" w:lineRule="auto"/>
        <w:rPr>
          <w:sz w:val="26"/>
          <w:szCs w:val="26"/>
        </w:rPr>
      </w:pPr>
      <w:r w:rsidRPr="004E1AEF">
        <w:rPr>
          <w:sz w:val="26"/>
          <w:szCs w:val="26"/>
        </w:rPr>
        <w:t>М.П.</w:t>
      </w:r>
    </w:p>
    <w:p w:rsidR="00113DF4" w:rsidRPr="002A3EB8" w:rsidRDefault="00113DF4" w:rsidP="00113DF4">
      <w:pPr>
        <w:pStyle w:val="aa"/>
        <w:shd w:val="clear" w:color="auto" w:fill="auto"/>
        <w:tabs>
          <w:tab w:val="left" w:pos="1273"/>
        </w:tabs>
        <w:spacing w:line="240" w:lineRule="auto"/>
        <w:rPr>
          <w:sz w:val="26"/>
          <w:szCs w:val="26"/>
          <w:highlight w:val="yellow"/>
        </w:rPr>
      </w:pPr>
    </w:p>
    <w:p w:rsidR="00113DF4" w:rsidRPr="004E1AEF" w:rsidRDefault="00113DF4" w:rsidP="00113DF4">
      <w:pPr>
        <w:pStyle w:val="aa"/>
        <w:shd w:val="clear" w:color="auto" w:fill="auto"/>
        <w:tabs>
          <w:tab w:val="left" w:pos="1273"/>
        </w:tabs>
        <w:spacing w:line="240" w:lineRule="auto"/>
        <w:rPr>
          <w:sz w:val="26"/>
          <w:szCs w:val="26"/>
        </w:rPr>
      </w:pPr>
      <w:r w:rsidRPr="004E1AEF">
        <w:rPr>
          <w:sz w:val="26"/>
          <w:szCs w:val="26"/>
        </w:rPr>
        <w:t>Инструкция по заполнению</w:t>
      </w:r>
    </w:p>
    <w:p w:rsidR="00113DF4" w:rsidRPr="004E1AEF" w:rsidRDefault="00113DF4" w:rsidP="00113DF4">
      <w:pPr>
        <w:pStyle w:val="aa"/>
        <w:numPr>
          <w:ilvl w:val="0"/>
          <w:numId w:val="15"/>
        </w:numPr>
        <w:shd w:val="clear" w:color="auto" w:fill="auto"/>
        <w:tabs>
          <w:tab w:val="left" w:pos="1273"/>
        </w:tabs>
        <w:spacing w:line="240" w:lineRule="auto"/>
        <w:rPr>
          <w:sz w:val="26"/>
          <w:szCs w:val="26"/>
        </w:rPr>
      </w:pPr>
      <w:r w:rsidRPr="004E1AEF">
        <w:rPr>
          <w:sz w:val="26"/>
          <w:szCs w:val="26"/>
        </w:rPr>
        <w:t>Данные инструкции не следует воспроизводить в документах, подготовленных участником процедуры закупки.</w:t>
      </w:r>
    </w:p>
    <w:p w:rsidR="00113DF4" w:rsidRPr="004E1AEF" w:rsidRDefault="00113DF4" w:rsidP="00113DF4">
      <w:pPr>
        <w:pStyle w:val="aa"/>
        <w:numPr>
          <w:ilvl w:val="0"/>
          <w:numId w:val="15"/>
        </w:numPr>
        <w:shd w:val="clear" w:color="auto" w:fill="auto"/>
        <w:tabs>
          <w:tab w:val="left" w:pos="1273"/>
        </w:tabs>
        <w:spacing w:line="240" w:lineRule="auto"/>
        <w:rPr>
          <w:sz w:val="26"/>
          <w:szCs w:val="26"/>
        </w:rPr>
      </w:pPr>
      <w:r w:rsidRPr="004E1AEF">
        <w:rPr>
          <w:sz w:val="26"/>
          <w:szCs w:val="26"/>
        </w:rPr>
        <w:t>Участник процедуры закуп</w:t>
      </w:r>
      <w:r w:rsidR="005A4EC5" w:rsidRPr="004E1AEF">
        <w:rPr>
          <w:sz w:val="26"/>
          <w:szCs w:val="26"/>
        </w:rPr>
        <w:t>ки приводит номер и дату предложения</w:t>
      </w:r>
      <w:r w:rsidRPr="004E1AEF">
        <w:rPr>
          <w:sz w:val="26"/>
          <w:szCs w:val="26"/>
        </w:rPr>
        <w:t>, приложением к которой является данное техническое предложение.</w:t>
      </w:r>
    </w:p>
    <w:p w:rsidR="00113DF4" w:rsidRPr="004E1AEF" w:rsidRDefault="00113DF4" w:rsidP="00113DF4">
      <w:pPr>
        <w:pStyle w:val="aa"/>
        <w:numPr>
          <w:ilvl w:val="0"/>
          <w:numId w:val="15"/>
        </w:numPr>
        <w:shd w:val="clear" w:color="auto" w:fill="auto"/>
        <w:tabs>
          <w:tab w:val="left" w:pos="1273"/>
        </w:tabs>
        <w:spacing w:line="240" w:lineRule="auto"/>
        <w:rPr>
          <w:sz w:val="26"/>
          <w:szCs w:val="26"/>
        </w:rPr>
      </w:pPr>
      <w:r w:rsidRPr="004E1AEF">
        <w:rPr>
          <w:sz w:val="26"/>
          <w:szCs w:val="26"/>
        </w:rPr>
        <w:t>Участник процедуры закупки указывает свое фирменное наименование (в т.ч. организационно – правовую форму).</w:t>
      </w:r>
    </w:p>
    <w:p w:rsidR="00113DF4" w:rsidRPr="004E1AEF" w:rsidRDefault="00113DF4" w:rsidP="00113DF4">
      <w:pPr>
        <w:pStyle w:val="aa"/>
        <w:numPr>
          <w:ilvl w:val="0"/>
          <w:numId w:val="15"/>
        </w:numPr>
        <w:shd w:val="clear" w:color="auto" w:fill="auto"/>
        <w:tabs>
          <w:tab w:val="left" w:pos="1273"/>
        </w:tabs>
        <w:spacing w:line="240" w:lineRule="auto"/>
        <w:rPr>
          <w:sz w:val="26"/>
          <w:szCs w:val="26"/>
        </w:rPr>
      </w:pPr>
      <w:r w:rsidRPr="004E1AEF">
        <w:rPr>
          <w:sz w:val="26"/>
          <w:szCs w:val="26"/>
        </w:rPr>
        <w:t>Выше приведена форма титульного листа Технического предложения.</w:t>
      </w:r>
    </w:p>
    <w:p w:rsidR="00113DF4" w:rsidRPr="004E1AEF" w:rsidRDefault="00113DF4" w:rsidP="00113DF4">
      <w:pPr>
        <w:pStyle w:val="aa"/>
        <w:numPr>
          <w:ilvl w:val="0"/>
          <w:numId w:val="15"/>
        </w:numPr>
        <w:shd w:val="clear" w:color="auto" w:fill="auto"/>
        <w:tabs>
          <w:tab w:val="left" w:pos="1273"/>
        </w:tabs>
        <w:spacing w:line="240" w:lineRule="auto"/>
        <w:rPr>
          <w:sz w:val="26"/>
          <w:szCs w:val="26"/>
        </w:rPr>
      </w:pPr>
      <w:r w:rsidRPr="004E1AEF">
        <w:rPr>
          <w:sz w:val="26"/>
          <w:szCs w:val="26"/>
        </w:rPr>
        <w:t>Техническое предложение участника процедуры закупки, помимо материалов, указанных в тексте технических требований, должно включать:</w:t>
      </w:r>
    </w:p>
    <w:p w:rsidR="00113DF4" w:rsidRPr="004E1AEF" w:rsidRDefault="00113DF4" w:rsidP="00113DF4">
      <w:pPr>
        <w:pStyle w:val="aa"/>
        <w:shd w:val="clear" w:color="auto" w:fill="auto"/>
        <w:tabs>
          <w:tab w:val="left" w:pos="1273"/>
        </w:tabs>
        <w:spacing w:line="240" w:lineRule="auto"/>
        <w:ind w:left="720"/>
        <w:rPr>
          <w:sz w:val="26"/>
          <w:szCs w:val="26"/>
        </w:rPr>
      </w:pPr>
      <w:r w:rsidRPr="004E1AEF">
        <w:rPr>
          <w:sz w:val="26"/>
          <w:szCs w:val="26"/>
        </w:rPr>
        <w:t>- описание всех предлагаемых технических решений и характеристик систем с необходимыми чертежами;</w:t>
      </w:r>
    </w:p>
    <w:p w:rsidR="00113DF4" w:rsidRPr="004E1AEF" w:rsidRDefault="00113DF4" w:rsidP="00113DF4">
      <w:pPr>
        <w:pStyle w:val="aa"/>
        <w:shd w:val="clear" w:color="auto" w:fill="auto"/>
        <w:tabs>
          <w:tab w:val="left" w:pos="1273"/>
        </w:tabs>
        <w:spacing w:line="240" w:lineRule="auto"/>
        <w:ind w:left="426"/>
        <w:rPr>
          <w:sz w:val="26"/>
          <w:szCs w:val="26"/>
        </w:rPr>
      </w:pPr>
    </w:p>
    <w:p w:rsidR="00B7665A" w:rsidRPr="004E1AEF" w:rsidRDefault="00B7665A" w:rsidP="00113DF4">
      <w:pPr>
        <w:pStyle w:val="aa"/>
        <w:shd w:val="clear" w:color="auto" w:fill="auto"/>
        <w:tabs>
          <w:tab w:val="left" w:pos="1273"/>
        </w:tabs>
        <w:spacing w:line="240" w:lineRule="auto"/>
        <w:ind w:left="426"/>
        <w:rPr>
          <w:sz w:val="26"/>
          <w:szCs w:val="26"/>
        </w:rPr>
      </w:pPr>
    </w:p>
    <w:p w:rsidR="00B7665A" w:rsidRPr="002A3EB8" w:rsidRDefault="004D76A7" w:rsidP="004D76A7">
      <w:pPr>
        <w:spacing w:after="200" w:line="276" w:lineRule="auto"/>
        <w:rPr>
          <w:rFonts w:eastAsiaTheme="minorHAnsi"/>
          <w:sz w:val="26"/>
          <w:szCs w:val="26"/>
          <w:highlight w:val="yellow"/>
          <w:lang w:eastAsia="en-US"/>
        </w:rPr>
      </w:pPr>
      <w:r w:rsidRPr="002A3EB8">
        <w:rPr>
          <w:sz w:val="26"/>
          <w:szCs w:val="26"/>
          <w:highlight w:val="yellow"/>
        </w:rPr>
        <w:br w:type="page"/>
      </w:r>
    </w:p>
    <w:p w:rsidR="009A7002" w:rsidRPr="004E1AEF" w:rsidRDefault="009A7002" w:rsidP="00EF2495">
      <w:pPr>
        <w:pStyle w:val="aa"/>
        <w:shd w:val="clear" w:color="auto" w:fill="auto"/>
        <w:tabs>
          <w:tab w:val="left" w:pos="1273"/>
        </w:tabs>
        <w:spacing w:line="240" w:lineRule="auto"/>
        <w:jc w:val="right"/>
        <w:rPr>
          <w:sz w:val="26"/>
          <w:szCs w:val="26"/>
        </w:rPr>
      </w:pPr>
      <w:r w:rsidRPr="004E1AEF">
        <w:rPr>
          <w:sz w:val="26"/>
          <w:szCs w:val="26"/>
        </w:rPr>
        <w:lastRenderedPageBreak/>
        <w:t>7.4.</w:t>
      </w:r>
    </w:p>
    <w:p w:rsidR="00EF2495" w:rsidRPr="004E1AEF" w:rsidRDefault="00646BEE" w:rsidP="00EF2495">
      <w:pPr>
        <w:pStyle w:val="aa"/>
        <w:shd w:val="clear" w:color="auto" w:fill="auto"/>
        <w:tabs>
          <w:tab w:val="left" w:pos="1273"/>
        </w:tabs>
        <w:spacing w:line="240" w:lineRule="auto"/>
        <w:jc w:val="right"/>
        <w:rPr>
          <w:sz w:val="26"/>
          <w:szCs w:val="26"/>
        </w:rPr>
      </w:pPr>
      <w:r w:rsidRPr="004E1AEF">
        <w:rPr>
          <w:sz w:val="26"/>
          <w:szCs w:val="26"/>
        </w:rPr>
        <w:t>Форма 4</w:t>
      </w:r>
    </w:p>
    <w:p w:rsidR="00EF2495" w:rsidRPr="004E1AEF" w:rsidRDefault="00EF2495" w:rsidP="00EF2495">
      <w:pPr>
        <w:pStyle w:val="aa"/>
        <w:shd w:val="clear" w:color="auto" w:fill="auto"/>
        <w:tabs>
          <w:tab w:val="left" w:pos="1273"/>
        </w:tabs>
        <w:spacing w:line="240" w:lineRule="auto"/>
        <w:jc w:val="right"/>
        <w:rPr>
          <w:sz w:val="26"/>
          <w:szCs w:val="26"/>
        </w:rPr>
      </w:pPr>
      <w:r w:rsidRPr="004E1AEF">
        <w:rPr>
          <w:sz w:val="26"/>
          <w:szCs w:val="26"/>
        </w:rPr>
        <w:t>Приложение к заявке о подаче предложения</w:t>
      </w:r>
    </w:p>
    <w:p w:rsidR="00EF2495" w:rsidRPr="004E1AEF" w:rsidRDefault="00EF2495" w:rsidP="00EF2495">
      <w:pPr>
        <w:pStyle w:val="aa"/>
        <w:shd w:val="clear" w:color="auto" w:fill="auto"/>
        <w:tabs>
          <w:tab w:val="left" w:pos="1273"/>
        </w:tabs>
        <w:spacing w:line="240" w:lineRule="auto"/>
        <w:jc w:val="right"/>
        <w:rPr>
          <w:sz w:val="26"/>
          <w:szCs w:val="26"/>
        </w:rPr>
      </w:pPr>
      <w:r w:rsidRPr="004E1AEF">
        <w:rPr>
          <w:sz w:val="26"/>
          <w:szCs w:val="26"/>
        </w:rPr>
        <w:t>от «__» ____ 20__г. №____</w:t>
      </w:r>
    </w:p>
    <w:p w:rsidR="00A33705" w:rsidRPr="004E1AEF" w:rsidRDefault="00A33705" w:rsidP="00B7665A">
      <w:pPr>
        <w:pStyle w:val="aa"/>
        <w:shd w:val="clear" w:color="auto" w:fill="auto"/>
        <w:tabs>
          <w:tab w:val="left" w:pos="1273"/>
        </w:tabs>
        <w:spacing w:line="240" w:lineRule="auto"/>
        <w:jc w:val="right"/>
        <w:rPr>
          <w:sz w:val="26"/>
          <w:szCs w:val="26"/>
        </w:rPr>
      </w:pPr>
    </w:p>
    <w:p w:rsidR="00EF2495" w:rsidRPr="004E1AEF" w:rsidRDefault="00EF2495" w:rsidP="00EF2495">
      <w:pPr>
        <w:pStyle w:val="aa"/>
        <w:pBdr>
          <w:bottom w:val="single" w:sz="12" w:space="1" w:color="auto"/>
        </w:pBdr>
        <w:shd w:val="clear" w:color="auto" w:fill="auto"/>
        <w:tabs>
          <w:tab w:val="left" w:pos="1273"/>
        </w:tabs>
        <w:spacing w:line="240" w:lineRule="auto"/>
        <w:jc w:val="center"/>
        <w:rPr>
          <w:sz w:val="26"/>
          <w:szCs w:val="26"/>
        </w:rPr>
      </w:pPr>
      <w:r w:rsidRPr="004E1AEF">
        <w:rPr>
          <w:sz w:val="26"/>
          <w:szCs w:val="26"/>
        </w:rPr>
        <w:t>Запрос предложений на право заключения договора на</w:t>
      </w:r>
    </w:p>
    <w:p w:rsidR="00EF2495" w:rsidRPr="004E1AEF" w:rsidRDefault="00EF2495" w:rsidP="00A33705">
      <w:pPr>
        <w:jc w:val="center"/>
        <w:rPr>
          <w:b/>
          <w:sz w:val="24"/>
          <w:szCs w:val="24"/>
        </w:rPr>
      </w:pPr>
    </w:p>
    <w:p w:rsidR="00A33705" w:rsidRPr="004E1AEF" w:rsidRDefault="00A33705" w:rsidP="00A33705">
      <w:pPr>
        <w:jc w:val="center"/>
        <w:rPr>
          <w:b/>
          <w:sz w:val="24"/>
          <w:szCs w:val="24"/>
        </w:rPr>
      </w:pPr>
      <w:r w:rsidRPr="004E1AEF">
        <w:rPr>
          <w:b/>
          <w:sz w:val="24"/>
          <w:szCs w:val="24"/>
        </w:rPr>
        <w:t xml:space="preserve">РАСЧЕТ ЦЕНЫ </w:t>
      </w:r>
      <w:r w:rsidR="00EF2495" w:rsidRPr="004E1AEF">
        <w:rPr>
          <w:b/>
          <w:sz w:val="24"/>
          <w:szCs w:val="24"/>
        </w:rPr>
        <w:t>ДОГОВОРА</w:t>
      </w:r>
    </w:p>
    <w:p w:rsidR="00EF2495" w:rsidRPr="004E1AEF" w:rsidRDefault="00EF2495" w:rsidP="00A33705">
      <w:pPr>
        <w:jc w:val="center"/>
        <w:rPr>
          <w:b/>
          <w:sz w:val="24"/>
          <w:szCs w:val="24"/>
        </w:rPr>
      </w:pPr>
    </w:p>
    <w:p w:rsidR="00EF2495" w:rsidRPr="004E1AEF" w:rsidRDefault="00EF2495" w:rsidP="00EF2495">
      <w:pPr>
        <w:pStyle w:val="aa"/>
        <w:shd w:val="clear" w:color="auto" w:fill="auto"/>
        <w:tabs>
          <w:tab w:val="left" w:pos="1273"/>
        </w:tabs>
        <w:spacing w:line="240" w:lineRule="auto"/>
        <w:rPr>
          <w:sz w:val="26"/>
          <w:szCs w:val="26"/>
        </w:rPr>
      </w:pPr>
      <w:r w:rsidRPr="004E1AEF">
        <w:rPr>
          <w:sz w:val="26"/>
          <w:szCs w:val="26"/>
        </w:rPr>
        <w:t>Участник процедуры закупки:____________________________________</w:t>
      </w:r>
    </w:p>
    <w:p w:rsidR="009A7002" w:rsidRPr="004E1AEF" w:rsidRDefault="009A7002" w:rsidP="009A7002">
      <w:pPr>
        <w:rPr>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1080"/>
        <w:gridCol w:w="1080"/>
        <w:gridCol w:w="939"/>
        <w:gridCol w:w="939"/>
        <w:gridCol w:w="1002"/>
        <w:gridCol w:w="1620"/>
      </w:tblGrid>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w:t>
            </w:r>
          </w:p>
          <w:p w:rsidR="009A7002" w:rsidRPr="004E1AEF" w:rsidRDefault="009A7002" w:rsidP="00EA78A8">
            <w:pPr>
              <w:jc w:val="center"/>
              <w:rPr>
                <w:b/>
                <w:bCs/>
              </w:rPr>
            </w:pPr>
            <w:r w:rsidRPr="004E1AEF">
              <w:rPr>
                <w:b/>
                <w:bCs/>
              </w:rPr>
              <w:t>п/п</w:t>
            </w:r>
          </w:p>
        </w:tc>
        <w:tc>
          <w:tcPr>
            <w:tcW w:w="216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9A7002">
            <w:pPr>
              <w:jc w:val="center"/>
              <w:rPr>
                <w:b/>
                <w:bCs/>
              </w:rPr>
            </w:pPr>
            <w:r w:rsidRPr="004E1AEF">
              <w:rPr>
                <w:b/>
                <w:bCs/>
              </w:rPr>
              <w:t xml:space="preserve">Наименование </w:t>
            </w: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Единица измерения</w:t>
            </w: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Кол-во</w:t>
            </w:r>
          </w:p>
          <w:p w:rsidR="009A7002" w:rsidRPr="004E1AEF" w:rsidRDefault="009A7002" w:rsidP="00EA78A8">
            <w:pPr>
              <w:jc w:val="center"/>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 xml:space="preserve">Цена за ед. изм. </w:t>
            </w:r>
            <w:r w:rsidR="00C46497" w:rsidRPr="004E1AEF">
              <w:rPr>
                <w:b/>
                <w:bCs/>
              </w:rPr>
              <w:t>Б</w:t>
            </w:r>
            <w:r w:rsidRPr="004E1AEF">
              <w:rPr>
                <w:b/>
                <w:bCs/>
              </w:rPr>
              <w:t>ез НДС (руб.)</w:t>
            </w:r>
          </w:p>
          <w:p w:rsidR="009A7002" w:rsidRPr="004E1AEF" w:rsidRDefault="009A7002" w:rsidP="00EA78A8">
            <w:pPr>
              <w:jc w:val="center"/>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Ставка НДС</w:t>
            </w:r>
          </w:p>
        </w:tc>
        <w:tc>
          <w:tcPr>
            <w:tcW w:w="1002"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Сумма НДС</w:t>
            </w:r>
            <w:r w:rsidRPr="004E1AEF">
              <w:rPr>
                <w:b/>
                <w:bCs/>
              </w:rPr>
              <w:br/>
              <w:t>(руб.)</w:t>
            </w:r>
          </w:p>
        </w:tc>
        <w:tc>
          <w:tcPr>
            <w:tcW w:w="162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
                <w:bCs/>
              </w:rPr>
            </w:pPr>
            <w:r w:rsidRPr="004E1AEF">
              <w:rPr>
                <w:b/>
                <w:bCs/>
              </w:rPr>
              <w:t>Стоимость, вкл. НДС (руб.)</w:t>
            </w:r>
          </w:p>
          <w:p w:rsidR="009A7002" w:rsidRPr="004E1AEF" w:rsidRDefault="009A7002" w:rsidP="00EA78A8">
            <w:pPr>
              <w:jc w:val="center"/>
              <w:rPr>
                <w:b/>
                <w:bCs/>
              </w:rPr>
            </w:pPr>
          </w:p>
          <w:p w:rsidR="009A7002" w:rsidRPr="004E1AEF" w:rsidRDefault="009A7002" w:rsidP="00EA78A8">
            <w:pPr>
              <w:jc w:val="center"/>
              <w:rPr>
                <w:b/>
                <w:bCs/>
              </w:rPr>
            </w:pPr>
          </w:p>
        </w:tc>
      </w:tr>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4E1AEF" w:rsidRDefault="009A7002" w:rsidP="00EA78A8">
            <w:r w:rsidRPr="004E1AEF">
              <w:t>1.</w:t>
            </w:r>
          </w:p>
        </w:tc>
        <w:tc>
          <w:tcPr>
            <w:tcW w:w="216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rPr>
                <w:bCs/>
              </w:rPr>
            </w:pP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c>
          <w:tcPr>
            <w:tcW w:w="1002"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c>
          <w:tcPr>
            <w:tcW w:w="1620" w:type="dxa"/>
            <w:tcBorders>
              <w:top w:val="single" w:sz="4" w:space="0" w:color="auto"/>
              <w:left w:val="single" w:sz="4" w:space="0" w:color="auto"/>
              <w:bottom w:val="single" w:sz="4" w:space="0" w:color="auto"/>
              <w:right w:val="single" w:sz="4" w:space="0" w:color="auto"/>
            </w:tcBorders>
            <w:vAlign w:val="center"/>
          </w:tcPr>
          <w:p w:rsidR="009A7002" w:rsidRPr="004E1AEF" w:rsidRDefault="009A7002" w:rsidP="00EA78A8">
            <w:pPr>
              <w:jc w:val="center"/>
              <w:rPr>
                <w:bCs/>
              </w:rPr>
            </w:pPr>
          </w:p>
        </w:tc>
      </w:tr>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4E1AEF" w:rsidRDefault="009A7002" w:rsidP="00EA78A8">
            <w:r w:rsidRPr="004E1AEF">
              <w:t>2.</w:t>
            </w:r>
          </w:p>
        </w:tc>
        <w:tc>
          <w:tcPr>
            <w:tcW w:w="216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ind w:left="120"/>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right"/>
              <w:rPr>
                <w:b/>
                <w:bCs/>
                <w:sz w:val="18"/>
                <w:szCs w:val="18"/>
              </w:rPr>
            </w:pPr>
          </w:p>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r>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4E1AEF" w:rsidRDefault="009A7002" w:rsidP="00EA78A8">
            <w:r w:rsidRPr="004E1AEF">
              <w:t>3.</w:t>
            </w:r>
          </w:p>
        </w:tc>
        <w:tc>
          <w:tcPr>
            <w:tcW w:w="216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r>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4E1AEF" w:rsidRDefault="009A7002" w:rsidP="00EA78A8">
            <w:r w:rsidRPr="004E1AEF">
              <w:t>4.</w:t>
            </w:r>
          </w:p>
        </w:tc>
        <w:tc>
          <w:tcPr>
            <w:tcW w:w="216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r>
      <w:tr w:rsidR="009A7002" w:rsidRPr="004E1AEF"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4E1AEF" w:rsidRDefault="00C46497" w:rsidP="00EA78A8">
            <w:r w:rsidRPr="004E1AEF">
              <w:t>5.</w:t>
            </w:r>
          </w:p>
        </w:tc>
        <w:tc>
          <w:tcPr>
            <w:tcW w:w="216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4E1AEF"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r>
      <w:tr w:rsidR="00B5762B" w:rsidRPr="004E1AEF" w:rsidTr="005D27F2">
        <w:trPr>
          <w:cantSplit/>
        </w:trPr>
        <w:tc>
          <w:tcPr>
            <w:tcW w:w="2700" w:type="dxa"/>
            <w:gridSpan w:val="2"/>
            <w:tcBorders>
              <w:top w:val="single" w:sz="4" w:space="0" w:color="auto"/>
              <w:left w:val="single" w:sz="4" w:space="0" w:color="auto"/>
              <w:bottom w:val="single" w:sz="4" w:space="0" w:color="auto"/>
              <w:right w:val="single" w:sz="4" w:space="0" w:color="auto"/>
            </w:tcBorders>
          </w:tcPr>
          <w:p w:rsidR="00B5762B" w:rsidRPr="004E1AEF" w:rsidRDefault="00B5762B" w:rsidP="00EA78A8"/>
        </w:tc>
        <w:tc>
          <w:tcPr>
            <w:tcW w:w="1080" w:type="dxa"/>
            <w:tcBorders>
              <w:top w:val="single" w:sz="4" w:space="0" w:color="auto"/>
              <w:left w:val="single" w:sz="4" w:space="0" w:color="auto"/>
              <w:bottom w:val="single" w:sz="4" w:space="0" w:color="auto"/>
              <w:right w:val="single" w:sz="4" w:space="0" w:color="auto"/>
            </w:tcBorders>
          </w:tcPr>
          <w:p w:rsidR="00B5762B" w:rsidRPr="004E1AEF" w:rsidRDefault="00B5762B"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B5762B" w:rsidRPr="004E1AEF" w:rsidRDefault="00B5762B"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B5762B" w:rsidRPr="004E1AEF" w:rsidRDefault="00B5762B" w:rsidP="00EA78A8"/>
        </w:tc>
        <w:tc>
          <w:tcPr>
            <w:tcW w:w="939" w:type="dxa"/>
            <w:tcBorders>
              <w:top w:val="single" w:sz="4" w:space="0" w:color="auto"/>
              <w:left w:val="single" w:sz="4" w:space="0" w:color="auto"/>
              <w:bottom w:val="single" w:sz="4" w:space="0" w:color="auto"/>
              <w:right w:val="single" w:sz="4" w:space="0" w:color="auto"/>
            </w:tcBorders>
          </w:tcPr>
          <w:p w:rsidR="00B5762B" w:rsidRPr="004E1AEF" w:rsidRDefault="00B5762B" w:rsidP="00EA78A8"/>
        </w:tc>
        <w:tc>
          <w:tcPr>
            <w:tcW w:w="1002" w:type="dxa"/>
            <w:tcBorders>
              <w:top w:val="single" w:sz="4" w:space="0" w:color="auto"/>
              <w:left w:val="single" w:sz="4" w:space="0" w:color="auto"/>
              <w:bottom w:val="single" w:sz="4" w:space="0" w:color="auto"/>
              <w:right w:val="single" w:sz="4" w:space="0" w:color="auto"/>
            </w:tcBorders>
          </w:tcPr>
          <w:p w:rsidR="00B5762B" w:rsidRPr="004E1AEF" w:rsidRDefault="00B5762B" w:rsidP="00EA78A8"/>
        </w:tc>
        <w:tc>
          <w:tcPr>
            <w:tcW w:w="1620" w:type="dxa"/>
            <w:tcBorders>
              <w:top w:val="single" w:sz="4" w:space="0" w:color="auto"/>
              <w:left w:val="single" w:sz="4" w:space="0" w:color="auto"/>
              <w:bottom w:val="single" w:sz="4" w:space="0" w:color="auto"/>
              <w:right w:val="single" w:sz="4" w:space="0" w:color="auto"/>
            </w:tcBorders>
          </w:tcPr>
          <w:p w:rsidR="00B5762B" w:rsidRPr="004E1AEF" w:rsidRDefault="00B5762B" w:rsidP="00EA78A8"/>
        </w:tc>
      </w:tr>
      <w:tr w:rsidR="009A7002" w:rsidRPr="004E1AEF" w:rsidTr="00EA78A8">
        <w:trPr>
          <w:cantSplit/>
        </w:trPr>
        <w:tc>
          <w:tcPr>
            <w:tcW w:w="7740" w:type="dxa"/>
            <w:gridSpan w:val="7"/>
            <w:tcBorders>
              <w:top w:val="single" w:sz="4" w:space="0" w:color="auto"/>
              <w:left w:val="single" w:sz="4" w:space="0" w:color="auto"/>
              <w:bottom w:val="single" w:sz="4" w:space="0" w:color="auto"/>
              <w:right w:val="single" w:sz="4" w:space="0" w:color="auto"/>
            </w:tcBorders>
          </w:tcPr>
          <w:p w:rsidR="009A7002" w:rsidRPr="004E1AEF" w:rsidRDefault="009A7002" w:rsidP="009A7002">
            <w:r w:rsidRPr="004E1AEF">
              <w:rPr>
                <w:b/>
                <w:bCs/>
                <w:spacing w:val="-4"/>
              </w:rPr>
              <w:t>ИТОГО цена договора</w:t>
            </w:r>
            <w:r w:rsidR="00B5762B" w:rsidRPr="004E1AEF">
              <w:rPr>
                <w:b/>
                <w:bCs/>
                <w:spacing w:val="-4"/>
              </w:rPr>
              <w:t xml:space="preserve"> (с учетом НДС)</w:t>
            </w:r>
          </w:p>
        </w:tc>
        <w:tc>
          <w:tcPr>
            <w:tcW w:w="1620" w:type="dxa"/>
            <w:tcBorders>
              <w:top w:val="single" w:sz="4" w:space="0" w:color="auto"/>
              <w:left w:val="single" w:sz="4" w:space="0" w:color="auto"/>
              <w:bottom w:val="single" w:sz="4" w:space="0" w:color="auto"/>
              <w:right w:val="single" w:sz="4" w:space="0" w:color="auto"/>
            </w:tcBorders>
          </w:tcPr>
          <w:p w:rsidR="009A7002" w:rsidRPr="004E1AEF" w:rsidRDefault="009A7002" w:rsidP="00EA78A8"/>
        </w:tc>
      </w:tr>
      <w:tr w:rsidR="00C46497" w:rsidRPr="004E1AEF" w:rsidTr="00EA78A8">
        <w:trPr>
          <w:cantSplit/>
        </w:trPr>
        <w:tc>
          <w:tcPr>
            <w:tcW w:w="7740" w:type="dxa"/>
            <w:gridSpan w:val="7"/>
            <w:tcBorders>
              <w:top w:val="single" w:sz="4" w:space="0" w:color="auto"/>
              <w:left w:val="single" w:sz="4" w:space="0" w:color="auto"/>
              <w:bottom w:val="single" w:sz="4" w:space="0" w:color="auto"/>
              <w:right w:val="single" w:sz="4" w:space="0" w:color="auto"/>
            </w:tcBorders>
          </w:tcPr>
          <w:p w:rsidR="00C46497" w:rsidRPr="004E1AEF" w:rsidRDefault="00C46497" w:rsidP="009A7002">
            <w:pPr>
              <w:rPr>
                <w:b/>
                <w:bCs/>
                <w:spacing w:val="-4"/>
              </w:rPr>
            </w:pPr>
          </w:p>
        </w:tc>
        <w:tc>
          <w:tcPr>
            <w:tcW w:w="1620" w:type="dxa"/>
            <w:tcBorders>
              <w:top w:val="single" w:sz="4" w:space="0" w:color="auto"/>
              <w:left w:val="single" w:sz="4" w:space="0" w:color="auto"/>
              <w:bottom w:val="single" w:sz="4" w:space="0" w:color="auto"/>
              <w:right w:val="single" w:sz="4" w:space="0" w:color="auto"/>
            </w:tcBorders>
          </w:tcPr>
          <w:p w:rsidR="00C46497" w:rsidRPr="004E1AEF" w:rsidRDefault="00C46497" w:rsidP="00EA78A8"/>
        </w:tc>
      </w:tr>
    </w:tbl>
    <w:p w:rsidR="009A7002" w:rsidRPr="004E1AEF" w:rsidRDefault="009A7002" w:rsidP="009A7002">
      <w:pPr>
        <w:pStyle w:val="af0"/>
        <w:tabs>
          <w:tab w:val="clear" w:pos="1985"/>
        </w:tabs>
        <w:spacing w:before="0" w:after="0"/>
        <w:ind w:left="720"/>
      </w:pPr>
    </w:p>
    <w:p w:rsidR="009A7002" w:rsidRPr="004E1AEF" w:rsidRDefault="009A7002" w:rsidP="009A7002">
      <w:pPr>
        <w:pStyle w:val="af0"/>
        <w:tabs>
          <w:tab w:val="clear" w:pos="1985"/>
        </w:tabs>
        <w:spacing w:before="0" w:after="0"/>
      </w:pPr>
      <w:r w:rsidRPr="004E1AEF">
        <w:t>ИТОГО цена договора составляет: _____ (указать значение цифрами и прописью) рублей, с учетом НДС в размере _________ рублей.</w:t>
      </w:r>
    </w:p>
    <w:p w:rsidR="009A7002" w:rsidRPr="004E1AEF" w:rsidRDefault="009A7002" w:rsidP="00A33705">
      <w:pPr>
        <w:jc w:val="center"/>
        <w:rPr>
          <w:b/>
          <w:sz w:val="24"/>
          <w:szCs w:val="24"/>
        </w:rPr>
      </w:pPr>
    </w:p>
    <w:p w:rsidR="009A7002" w:rsidRPr="004E1AEF" w:rsidRDefault="00416C31" w:rsidP="009A7002">
      <w:pPr>
        <w:pStyle w:val="aa"/>
        <w:shd w:val="clear" w:color="auto" w:fill="auto"/>
        <w:tabs>
          <w:tab w:val="left" w:pos="1273"/>
        </w:tabs>
        <w:spacing w:line="240" w:lineRule="auto"/>
        <w:rPr>
          <w:sz w:val="26"/>
          <w:szCs w:val="26"/>
        </w:rPr>
      </w:pPr>
      <w:r w:rsidRPr="004E1AEF">
        <w:rPr>
          <w:sz w:val="26"/>
          <w:szCs w:val="26"/>
        </w:rPr>
        <w:t>Цена договора включает в себя:_________________________________________</w:t>
      </w:r>
    </w:p>
    <w:p w:rsidR="009A7002" w:rsidRPr="004E1AEF" w:rsidRDefault="009A7002" w:rsidP="009A7002">
      <w:pPr>
        <w:pStyle w:val="aa"/>
        <w:shd w:val="clear" w:color="auto" w:fill="auto"/>
        <w:tabs>
          <w:tab w:val="left" w:pos="1273"/>
        </w:tabs>
        <w:spacing w:line="240" w:lineRule="auto"/>
        <w:rPr>
          <w:sz w:val="26"/>
          <w:szCs w:val="26"/>
        </w:rPr>
      </w:pPr>
      <w:r w:rsidRPr="004E1AEF">
        <w:rPr>
          <w:sz w:val="26"/>
          <w:szCs w:val="26"/>
        </w:rPr>
        <w:t>__________________________         _________________________</w:t>
      </w:r>
    </w:p>
    <w:p w:rsidR="009A7002" w:rsidRPr="004E1AEF" w:rsidRDefault="009A7002" w:rsidP="009A7002">
      <w:pPr>
        <w:pStyle w:val="aa"/>
        <w:shd w:val="clear" w:color="auto" w:fill="auto"/>
        <w:tabs>
          <w:tab w:val="left" w:pos="1273"/>
        </w:tabs>
        <w:spacing w:line="240" w:lineRule="auto"/>
        <w:ind w:left="709"/>
        <w:rPr>
          <w:sz w:val="18"/>
          <w:szCs w:val="18"/>
        </w:rPr>
      </w:pPr>
      <w:r w:rsidRPr="004E1AEF">
        <w:rPr>
          <w:sz w:val="18"/>
          <w:szCs w:val="18"/>
        </w:rPr>
        <w:t>(подпись уполномоченного лица)</w:t>
      </w:r>
      <w:r w:rsidRPr="004E1AEF">
        <w:rPr>
          <w:sz w:val="18"/>
          <w:szCs w:val="18"/>
        </w:rPr>
        <w:tab/>
      </w:r>
      <w:r w:rsidRPr="004E1AEF">
        <w:rPr>
          <w:sz w:val="18"/>
          <w:szCs w:val="18"/>
        </w:rPr>
        <w:tab/>
        <w:t>(имя и должность подписавшего)</w:t>
      </w:r>
    </w:p>
    <w:p w:rsidR="009A7002" w:rsidRPr="004E1AEF" w:rsidRDefault="009A7002" w:rsidP="009A7002">
      <w:pPr>
        <w:pStyle w:val="aa"/>
        <w:shd w:val="clear" w:color="auto" w:fill="auto"/>
        <w:tabs>
          <w:tab w:val="left" w:pos="1273"/>
        </w:tabs>
        <w:spacing w:line="240" w:lineRule="auto"/>
        <w:ind w:left="709"/>
        <w:rPr>
          <w:sz w:val="26"/>
          <w:szCs w:val="26"/>
        </w:rPr>
      </w:pPr>
    </w:p>
    <w:p w:rsidR="009A7002" w:rsidRPr="004E1AEF" w:rsidRDefault="009A7002" w:rsidP="009A7002">
      <w:pPr>
        <w:pStyle w:val="aa"/>
        <w:shd w:val="clear" w:color="auto" w:fill="auto"/>
        <w:tabs>
          <w:tab w:val="left" w:pos="1273"/>
        </w:tabs>
        <w:spacing w:line="240" w:lineRule="auto"/>
        <w:ind w:left="709"/>
        <w:rPr>
          <w:sz w:val="26"/>
          <w:szCs w:val="26"/>
        </w:rPr>
      </w:pPr>
      <w:r w:rsidRPr="004E1AEF">
        <w:rPr>
          <w:sz w:val="26"/>
          <w:szCs w:val="26"/>
        </w:rPr>
        <w:t>М.П.</w:t>
      </w:r>
    </w:p>
    <w:p w:rsidR="009A7002" w:rsidRPr="002A3EB8" w:rsidRDefault="009A7002" w:rsidP="00A33705">
      <w:pPr>
        <w:jc w:val="center"/>
        <w:rPr>
          <w:b/>
          <w:sz w:val="24"/>
          <w:szCs w:val="24"/>
          <w:highlight w:val="yellow"/>
        </w:rPr>
      </w:pPr>
    </w:p>
    <w:p w:rsidR="00A33705" w:rsidRPr="002A3EB8" w:rsidRDefault="00A33705" w:rsidP="00B7665A">
      <w:pPr>
        <w:pStyle w:val="aa"/>
        <w:shd w:val="clear" w:color="auto" w:fill="auto"/>
        <w:tabs>
          <w:tab w:val="left" w:pos="1273"/>
        </w:tabs>
        <w:spacing w:line="240" w:lineRule="auto"/>
        <w:jc w:val="right"/>
        <w:rPr>
          <w:sz w:val="26"/>
          <w:szCs w:val="26"/>
          <w:highlight w:val="yellow"/>
        </w:rPr>
      </w:pPr>
    </w:p>
    <w:p w:rsidR="00A33705" w:rsidRPr="002A3EB8" w:rsidRDefault="00A33705"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9A7002" w:rsidRPr="002A3EB8" w:rsidRDefault="009A7002" w:rsidP="00B7665A">
      <w:pPr>
        <w:pStyle w:val="aa"/>
        <w:shd w:val="clear" w:color="auto" w:fill="auto"/>
        <w:tabs>
          <w:tab w:val="left" w:pos="1273"/>
        </w:tabs>
        <w:spacing w:line="240" w:lineRule="auto"/>
        <w:jc w:val="right"/>
        <w:rPr>
          <w:sz w:val="26"/>
          <w:szCs w:val="26"/>
          <w:highlight w:val="yellow"/>
        </w:rPr>
      </w:pPr>
    </w:p>
    <w:p w:rsidR="00011E09" w:rsidRPr="002A3EB8" w:rsidRDefault="00011E09" w:rsidP="00011E09">
      <w:pPr>
        <w:pStyle w:val="aa"/>
        <w:shd w:val="clear" w:color="auto" w:fill="auto"/>
        <w:tabs>
          <w:tab w:val="left" w:pos="1273"/>
        </w:tabs>
        <w:spacing w:line="240" w:lineRule="auto"/>
        <w:ind w:left="720"/>
        <w:rPr>
          <w:sz w:val="26"/>
          <w:szCs w:val="26"/>
          <w:highlight w:val="yellow"/>
        </w:rPr>
      </w:pPr>
    </w:p>
    <w:p w:rsidR="00011E09" w:rsidRPr="002A3EB8" w:rsidRDefault="004D76A7" w:rsidP="004D76A7">
      <w:pPr>
        <w:spacing w:after="200" w:line="276" w:lineRule="auto"/>
        <w:rPr>
          <w:rFonts w:eastAsiaTheme="minorHAnsi"/>
          <w:sz w:val="26"/>
          <w:szCs w:val="26"/>
          <w:highlight w:val="yellow"/>
          <w:lang w:eastAsia="en-US"/>
        </w:rPr>
      </w:pPr>
      <w:r w:rsidRPr="002A3EB8">
        <w:rPr>
          <w:sz w:val="26"/>
          <w:szCs w:val="26"/>
          <w:highlight w:val="yellow"/>
        </w:rPr>
        <w:br w:type="page"/>
      </w:r>
    </w:p>
    <w:p w:rsidR="009A7002" w:rsidRPr="008553C3" w:rsidRDefault="009A7002" w:rsidP="009A7002">
      <w:pPr>
        <w:pStyle w:val="aa"/>
        <w:shd w:val="clear" w:color="auto" w:fill="auto"/>
        <w:tabs>
          <w:tab w:val="left" w:pos="1273"/>
        </w:tabs>
        <w:spacing w:line="240" w:lineRule="auto"/>
        <w:ind w:left="1069"/>
        <w:jc w:val="center"/>
        <w:rPr>
          <w:b/>
          <w:sz w:val="26"/>
          <w:szCs w:val="26"/>
        </w:rPr>
      </w:pPr>
      <w:r w:rsidRPr="008553C3">
        <w:rPr>
          <w:b/>
          <w:sz w:val="26"/>
          <w:szCs w:val="26"/>
        </w:rPr>
        <w:lastRenderedPageBreak/>
        <w:t>8. ТЕХНИЧЕСКОЕ ЗАДАНИЕ</w:t>
      </w:r>
    </w:p>
    <w:p w:rsidR="00A65FE6" w:rsidRPr="008553C3" w:rsidRDefault="00A65FE6" w:rsidP="008321F9">
      <w:pPr>
        <w:pStyle w:val="a4"/>
        <w:ind w:left="360"/>
        <w:rPr>
          <w:b/>
          <w:szCs w:val="24"/>
        </w:rPr>
      </w:pPr>
    </w:p>
    <w:p w:rsidR="00A65FE6" w:rsidRPr="008553C3" w:rsidRDefault="00A65FE6" w:rsidP="00A65FE6">
      <w:pPr>
        <w:jc w:val="center"/>
        <w:rPr>
          <w:b/>
          <w:i/>
        </w:rPr>
      </w:pPr>
    </w:p>
    <w:p w:rsidR="008553C3" w:rsidRPr="008321F9" w:rsidRDefault="008553C3" w:rsidP="008553C3">
      <w:pPr>
        <w:autoSpaceDE w:val="0"/>
        <w:autoSpaceDN w:val="0"/>
        <w:adjustRightInd w:val="0"/>
        <w:ind w:firstLine="709"/>
        <w:rPr>
          <w:sz w:val="26"/>
          <w:szCs w:val="26"/>
        </w:rPr>
      </w:pPr>
    </w:p>
    <w:tbl>
      <w:tblPr>
        <w:tblW w:w="10299" w:type="dxa"/>
        <w:jc w:val="center"/>
        <w:tblInd w:w="-601" w:type="dxa"/>
        <w:tblLayout w:type="fixed"/>
        <w:tblLook w:val="0000"/>
      </w:tblPr>
      <w:tblGrid>
        <w:gridCol w:w="644"/>
        <w:gridCol w:w="3150"/>
        <w:gridCol w:w="6505"/>
      </w:tblGrid>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jc w:val="center"/>
              <w:rPr>
                <w:b/>
              </w:rPr>
            </w:pPr>
            <w:r w:rsidRPr="001004D8">
              <w:rPr>
                <w:b/>
              </w:rPr>
              <w:t>№</w:t>
            </w:r>
          </w:p>
          <w:p w:rsidR="008553C3" w:rsidRPr="001004D8" w:rsidRDefault="008553C3" w:rsidP="008553C3">
            <w:pPr>
              <w:pStyle w:val="aa"/>
              <w:jc w:val="center"/>
              <w:rPr>
                <w:b/>
                <w:i/>
              </w:rPr>
            </w:pPr>
            <w:r w:rsidRPr="001004D8">
              <w:rPr>
                <w:b/>
              </w:rPr>
              <w:t>п/п</w:t>
            </w: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jc w:val="center"/>
              <w:rPr>
                <w:b/>
              </w:rPr>
            </w:pPr>
            <w:r w:rsidRPr="001004D8">
              <w:rPr>
                <w:b/>
              </w:rPr>
              <w:t>Положения</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ind w:right="-108"/>
              <w:jc w:val="center"/>
              <w:rPr>
                <w:b/>
              </w:rPr>
            </w:pPr>
            <w:r w:rsidRPr="001004D8">
              <w:rPr>
                <w:b/>
              </w:rPr>
              <w:t>Сведения</w:t>
            </w:r>
          </w:p>
        </w:tc>
      </w:tr>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szCs w:val="24"/>
              </w:rPr>
            </w:pPr>
            <w:r w:rsidRPr="001004D8">
              <w:rPr>
                <w:b/>
                <w:szCs w:val="24"/>
              </w:rPr>
              <w:t>Общее требование</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spacing w:before="0" w:after="0"/>
              <w:ind w:left="0"/>
              <w:jc w:val="center"/>
              <w:rPr>
                <w:szCs w:val="24"/>
              </w:rPr>
            </w:pPr>
            <w:r w:rsidRPr="001004D8">
              <w:rPr>
                <w:szCs w:val="24"/>
              </w:rPr>
              <w:t>- Банк обязуется предоставить Заемщику возобновляемую кредитную линию с уплатой процентов в установленном по результатам конкурса размере по фактической задолженности.</w:t>
            </w:r>
          </w:p>
        </w:tc>
      </w:tr>
      <w:tr w:rsidR="008553C3" w:rsidRPr="001004D8" w:rsidTr="008553C3">
        <w:trPr>
          <w:trHeight w:val="714"/>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b/>
                <w:szCs w:val="24"/>
              </w:rPr>
            </w:pPr>
            <w:r w:rsidRPr="001004D8">
              <w:rPr>
                <w:b/>
                <w:szCs w:val="24"/>
              </w:rPr>
              <w:t>Объём кредитования</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widowControl w:val="0"/>
              <w:autoSpaceDE w:val="0"/>
              <w:autoSpaceDN w:val="0"/>
              <w:adjustRightInd w:val="0"/>
              <w:ind w:right="-142" w:hanging="2"/>
              <w:jc w:val="both"/>
              <w:rPr>
                <w:snapToGrid w:val="0"/>
                <w:sz w:val="24"/>
                <w:szCs w:val="24"/>
              </w:rPr>
            </w:pPr>
            <w:r w:rsidRPr="008553C3">
              <w:rPr>
                <w:snapToGrid w:val="0"/>
                <w:sz w:val="24"/>
                <w:szCs w:val="24"/>
              </w:rPr>
              <w:t xml:space="preserve">лимит задолженности 150 000 000 (сто пятьдесят миллионов) рублей; </w:t>
            </w:r>
          </w:p>
          <w:p w:rsidR="008553C3" w:rsidRPr="008553C3" w:rsidRDefault="008553C3" w:rsidP="008553C3">
            <w:pPr>
              <w:widowControl w:val="0"/>
              <w:autoSpaceDE w:val="0"/>
              <w:autoSpaceDN w:val="0"/>
              <w:adjustRightInd w:val="0"/>
              <w:ind w:right="-142" w:hanging="2"/>
              <w:jc w:val="both"/>
              <w:rPr>
                <w:snapToGrid w:val="0"/>
                <w:sz w:val="24"/>
                <w:szCs w:val="24"/>
              </w:rPr>
            </w:pPr>
          </w:p>
        </w:tc>
      </w:tr>
      <w:tr w:rsidR="008553C3" w:rsidRPr="001004D8" w:rsidTr="008553C3">
        <w:trPr>
          <w:trHeight w:val="714"/>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b/>
                <w:szCs w:val="24"/>
              </w:rPr>
            </w:pPr>
            <w:r w:rsidRPr="001004D8">
              <w:rPr>
                <w:b/>
                <w:szCs w:val="24"/>
              </w:rPr>
              <w:t xml:space="preserve">Срок действия договора </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spacing w:before="0" w:after="0"/>
              <w:ind w:left="0"/>
              <w:jc w:val="center"/>
              <w:rPr>
                <w:szCs w:val="24"/>
              </w:rPr>
            </w:pPr>
            <w:r>
              <w:rPr>
                <w:szCs w:val="24"/>
              </w:rPr>
              <w:t>17</w:t>
            </w:r>
            <w:r w:rsidRPr="001004D8">
              <w:rPr>
                <w:szCs w:val="24"/>
              </w:rPr>
              <w:t xml:space="preserve"> месяца</w:t>
            </w:r>
          </w:p>
          <w:p w:rsidR="008553C3" w:rsidRPr="001004D8" w:rsidRDefault="008553C3" w:rsidP="008553C3">
            <w:pPr>
              <w:pStyle w:val="af6"/>
              <w:spacing w:before="0" w:after="0"/>
              <w:ind w:left="0"/>
              <w:jc w:val="center"/>
              <w:rPr>
                <w:szCs w:val="24"/>
              </w:rPr>
            </w:pPr>
          </w:p>
        </w:tc>
      </w:tr>
      <w:tr w:rsidR="008553C3" w:rsidRPr="001004D8" w:rsidTr="008553C3">
        <w:trPr>
          <w:trHeight w:val="714"/>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b/>
                <w:szCs w:val="24"/>
              </w:rPr>
            </w:pPr>
            <w:r w:rsidRPr="001004D8">
              <w:rPr>
                <w:b/>
                <w:szCs w:val="24"/>
              </w:rPr>
              <w:t>Порядок предоставления денежных средств</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463134" w:rsidP="008553C3">
            <w:pPr>
              <w:pStyle w:val="af6"/>
              <w:spacing w:before="0" w:after="0"/>
              <w:ind w:left="0"/>
              <w:jc w:val="center"/>
              <w:rPr>
                <w:szCs w:val="24"/>
              </w:rPr>
            </w:pPr>
            <w:r>
              <w:rPr>
                <w:szCs w:val="24"/>
              </w:rPr>
              <w:t>траншами</w:t>
            </w:r>
          </w:p>
        </w:tc>
      </w:tr>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af6"/>
              <w:numPr>
                <w:ilvl w:val="0"/>
                <w:numId w:val="43"/>
              </w:numPr>
              <w:tabs>
                <w:tab w:val="clear" w:pos="720"/>
                <w:tab w:val="num" w:pos="0"/>
              </w:tabs>
              <w:spacing w:before="0" w:after="0"/>
              <w:ind w:left="0" w:right="0" w:hanging="720"/>
              <w:rPr>
                <w:b/>
                <w:szCs w:val="24"/>
              </w:rPr>
            </w:pPr>
            <w:r w:rsidRPr="008553C3">
              <w:rPr>
                <w:b/>
                <w:szCs w:val="24"/>
              </w:rPr>
              <w:t>Начальная (максимальная) цена договора</w:t>
            </w:r>
          </w:p>
        </w:tc>
        <w:tc>
          <w:tcPr>
            <w:tcW w:w="6505" w:type="dxa"/>
            <w:tcBorders>
              <w:top w:val="single" w:sz="4" w:space="0" w:color="auto"/>
              <w:left w:val="single" w:sz="4" w:space="0" w:color="auto"/>
              <w:bottom w:val="single" w:sz="4" w:space="0" w:color="auto"/>
              <w:right w:val="single" w:sz="4" w:space="0" w:color="auto"/>
            </w:tcBorders>
            <w:vAlign w:val="center"/>
          </w:tcPr>
          <w:p w:rsidR="00463134" w:rsidRDefault="00463134" w:rsidP="008553C3">
            <w:pPr>
              <w:pStyle w:val="33"/>
              <w:ind w:left="-108" w:firstLine="0"/>
              <w:jc w:val="center"/>
              <w:rPr>
                <w:snapToGrid w:val="0"/>
                <w:szCs w:val="24"/>
                <w:lang w:eastAsia="ru-RU"/>
              </w:rPr>
            </w:pPr>
            <w:r>
              <w:rPr>
                <w:snapToGrid w:val="0"/>
                <w:szCs w:val="24"/>
                <w:lang w:eastAsia="ru-RU"/>
              </w:rPr>
              <w:t>150 000 000 (сто пятьдесят миллионов) рублей</w:t>
            </w:r>
          </w:p>
          <w:p w:rsidR="008553C3" w:rsidRPr="008553C3" w:rsidRDefault="008553C3" w:rsidP="008553C3">
            <w:pPr>
              <w:pStyle w:val="33"/>
              <w:ind w:left="-108" w:firstLine="0"/>
              <w:jc w:val="center"/>
              <w:rPr>
                <w:snapToGrid w:val="0"/>
                <w:szCs w:val="24"/>
                <w:lang w:eastAsia="ru-RU"/>
              </w:rPr>
            </w:pPr>
            <w:bookmarkStart w:id="0" w:name="_GoBack"/>
            <w:bookmarkEnd w:id="0"/>
          </w:p>
        </w:tc>
      </w:tr>
      <w:tr w:rsidR="008553C3" w:rsidRPr="00EF2C80"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b/>
                <w:szCs w:val="24"/>
              </w:rPr>
            </w:pPr>
            <w:r w:rsidRPr="001004D8">
              <w:rPr>
                <w:b/>
                <w:szCs w:val="24"/>
              </w:rPr>
              <w:t>Предполагаемый график возврата кредита</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EF2C80" w:rsidRDefault="008553C3" w:rsidP="00EC1F15">
            <w:pPr>
              <w:pStyle w:val="af6"/>
              <w:spacing w:before="0" w:after="0"/>
              <w:ind w:left="0"/>
              <w:jc w:val="center"/>
              <w:rPr>
                <w:szCs w:val="24"/>
              </w:rPr>
            </w:pPr>
            <w:r>
              <w:rPr>
                <w:szCs w:val="24"/>
              </w:rPr>
              <w:t>Траншами</w:t>
            </w:r>
            <w:r w:rsidR="00EC1F15" w:rsidRPr="00EC1F15">
              <w:rPr>
                <w:szCs w:val="24"/>
              </w:rPr>
              <w:t xml:space="preserve">: </w:t>
            </w:r>
            <w:r w:rsidR="00EC1F15">
              <w:rPr>
                <w:szCs w:val="24"/>
              </w:rPr>
              <w:t xml:space="preserve">ноябрь - </w:t>
            </w:r>
            <w:r>
              <w:rPr>
                <w:szCs w:val="24"/>
              </w:rPr>
              <w:t>75 000 000 руб.</w:t>
            </w:r>
            <w:r w:rsidRPr="004750D4">
              <w:rPr>
                <w:szCs w:val="24"/>
              </w:rPr>
              <w:t xml:space="preserve"> </w:t>
            </w:r>
            <w:r w:rsidR="00EC1F15">
              <w:rPr>
                <w:szCs w:val="24"/>
              </w:rPr>
              <w:t>декабрь – 75 000 000  руб.</w:t>
            </w:r>
            <w:r w:rsidRPr="004750D4">
              <w:rPr>
                <w:szCs w:val="24"/>
              </w:rPr>
              <w:t xml:space="preserve"> с правом досрочного погашения (без временных ограничений)</w:t>
            </w:r>
            <w:r w:rsidRPr="00EF2C80">
              <w:rPr>
                <w:szCs w:val="24"/>
              </w:rPr>
              <w:t>.</w:t>
            </w:r>
          </w:p>
        </w:tc>
      </w:tr>
      <w:tr w:rsidR="008553C3" w:rsidRPr="001004D8" w:rsidTr="008553C3">
        <w:trPr>
          <w:trHeight w:val="997"/>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af6"/>
              <w:numPr>
                <w:ilvl w:val="0"/>
                <w:numId w:val="43"/>
              </w:numPr>
              <w:tabs>
                <w:tab w:val="clear" w:pos="720"/>
                <w:tab w:val="num" w:pos="0"/>
              </w:tabs>
              <w:spacing w:before="0" w:after="0"/>
              <w:ind w:left="0" w:right="0" w:hanging="720"/>
              <w:rPr>
                <w:b/>
                <w:szCs w:val="24"/>
              </w:rPr>
            </w:pPr>
            <w:r w:rsidRPr="008553C3">
              <w:rPr>
                <w:b/>
                <w:szCs w:val="24"/>
              </w:rPr>
              <w:t>Источник финансирования заказа</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33"/>
              <w:ind w:left="-108" w:firstLine="0"/>
              <w:jc w:val="center"/>
              <w:rPr>
                <w:snapToGrid w:val="0"/>
                <w:szCs w:val="24"/>
                <w:lang w:eastAsia="ru-RU"/>
              </w:rPr>
            </w:pPr>
            <w:r w:rsidRPr="008553C3">
              <w:rPr>
                <w:snapToGrid w:val="0"/>
                <w:szCs w:val="24"/>
                <w:lang w:eastAsia="ru-RU"/>
              </w:rPr>
              <w:t>Собственные средства Заказчика</w:t>
            </w:r>
          </w:p>
        </w:tc>
      </w:tr>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numPr>
                <w:ilvl w:val="0"/>
                <w:numId w:val="43"/>
              </w:numPr>
              <w:tabs>
                <w:tab w:val="clear" w:pos="720"/>
                <w:tab w:val="num" w:pos="0"/>
              </w:tabs>
              <w:spacing w:before="0" w:after="0"/>
              <w:ind w:left="0" w:right="0" w:hanging="720"/>
              <w:rPr>
                <w:b/>
                <w:szCs w:val="24"/>
              </w:rPr>
            </w:pPr>
            <w:r w:rsidRPr="001004D8">
              <w:rPr>
                <w:b/>
                <w:szCs w:val="24"/>
              </w:rPr>
              <w:t>Предполагаемый график уплаты процентов</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spacing w:before="0" w:after="0"/>
              <w:ind w:left="0"/>
              <w:jc w:val="center"/>
              <w:rPr>
                <w:szCs w:val="24"/>
              </w:rPr>
            </w:pPr>
            <w:r w:rsidRPr="001004D8">
              <w:rPr>
                <w:szCs w:val="24"/>
              </w:rPr>
              <w:t>ежемесячно.</w:t>
            </w:r>
          </w:p>
          <w:p w:rsidR="008553C3" w:rsidRPr="008553C3" w:rsidRDefault="008553C3" w:rsidP="008553C3">
            <w:pPr>
              <w:pStyle w:val="af6"/>
              <w:spacing w:before="0" w:after="0"/>
              <w:ind w:left="0"/>
              <w:jc w:val="center"/>
              <w:rPr>
                <w:szCs w:val="24"/>
              </w:rPr>
            </w:pPr>
          </w:p>
        </w:tc>
      </w:tr>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af6"/>
              <w:numPr>
                <w:ilvl w:val="0"/>
                <w:numId w:val="43"/>
              </w:numPr>
              <w:tabs>
                <w:tab w:val="clear" w:pos="720"/>
                <w:tab w:val="num" w:pos="0"/>
              </w:tabs>
              <w:spacing w:before="0" w:after="0"/>
              <w:ind w:left="0" w:right="0" w:hanging="720"/>
              <w:rPr>
                <w:b/>
                <w:szCs w:val="24"/>
              </w:rPr>
            </w:pPr>
            <w:r w:rsidRPr="008553C3">
              <w:rPr>
                <w:b/>
                <w:szCs w:val="24"/>
              </w:rPr>
              <w:t>Валюта, используемая для формирования цены договора и расчетов с исполнителем по договору</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33"/>
              <w:ind w:left="-108" w:firstLine="0"/>
              <w:jc w:val="center"/>
              <w:rPr>
                <w:snapToGrid w:val="0"/>
                <w:szCs w:val="24"/>
                <w:lang w:eastAsia="ru-RU"/>
              </w:rPr>
            </w:pPr>
            <w:r w:rsidRPr="008553C3">
              <w:rPr>
                <w:snapToGrid w:val="0"/>
                <w:szCs w:val="24"/>
                <w:lang w:eastAsia="ru-RU"/>
              </w:rPr>
              <w:t>российский рубль</w:t>
            </w:r>
          </w:p>
        </w:tc>
      </w:tr>
      <w:tr w:rsidR="008553C3" w:rsidRPr="001004D8" w:rsidTr="008553C3">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a"/>
              <w:widowControl/>
              <w:numPr>
                <w:ilvl w:val="0"/>
                <w:numId w:val="42"/>
              </w:numPr>
              <w:shd w:val="clear" w:color="auto" w:fill="auto"/>
              <w:tabs>
                <w:tab w:val="left" w:pos="110"/>
              </w:tabs>
              <w:spacing w:line="240" w:lineRule="auto"/>
              <w:ind w:left="357" w:hanging="357"/>
              <w:jc w:val="center"/>
            </w:pPr>
          </w:p>
        </w:tc>
        <w:tc>
          <w:tcPr>
            <w:tcW w:w="3150" w:type="dxa"/>
            <w:tcBorders>
              <w:top w:val="single" w:sz="4" w:space="0" w:color="auto"/>
              <w:left w:val="single" w:sz="4" w:space="0" w:color="auto"/>
              <w:bottom w:val="single" w:sz="4" w:space="0" w:color="auto"/>
              <w:right w:val="single" w:sz="4" w:space="0" w:color="auto"/>
            </w:tcBorders>
            <w:vAlign w:val="center"/>
          </w:tcPr>
          <w:p w:rsidR="008553C3" w:rsidRPr="008553C3" w:rsidRDefault="008553C3" w:rsidP="008553C3">
            <w:pPr>
              <w:pStyle w:val="af6"/>
              <w:numPr>
                <w:ilvl w:val="0"/>
                <w:numId w:val="43"/>
              </w:numPr>
              <w:tabs>
                <w:tab w:val="clear" w:pos="720"/>
                <w:tab w:val="num" w:pos="0"/>
              </w:tabs>
              <w:spacing w:before="0" w:after="0"/>
              <w:ind w:left="0" w:right="0" w:hanging="720"/>
              <w:rPr>
                <w:b/>
                <w:szCs w:val="24"/>
              </w:rPr>
            </w:pPr>
            <w:r w:rsidRPr="008553C3">
              <w:rPr>
                <w:b/>
                <w:szCs w:val="24"/>
              </w:rPr>
              <w:t xml:space="preserve"> </w:t>
            </w:r>
            <w:r w:rsidRPr="001004D8">
              <w:rPr>
                <w:b/>
                <w:szCs w:val="24"/>
              </w:rPr>
              <w:t xml:space="preserve">Договоры,  сопутствующие договору на оказание  финансовых услуг </w:t>
            </w:r>
            <w:r w:rsidRPr="008553C3">
              <w:rPr>
                <w:b/>
                <w:szCs w:val="24"/>
              </w:rPr>
              <w:t xml:space="preserve">по открытию возобновляемой  кредитной линии </w:t>
            </w:r>
          </w:p>
        </w:tc>
        <w:tc>
          <w:tcPr>
            <w:tcW w:w="6505" w:type="dxa"/>
            <w:tcBorders>
              <w:top w:val="single" w:sz="4" w:space="0" w:color="auto"/>
              <w:left w:val="single" w:sz="4" w:space="0" w:color="auto"/>
              <w:bottom w:val="single" w:sz="4" w:space="0" w:color="auto"/>
              <w:right w:val="single" w:sz="4" w:space="0" w:color="auto"/>
            </w:tcBorders>
            <w:vAlign w:val="center"/>
          </w:tcPr>
          <w:p w:rsidR="008553C3" w:rsidRPr="001004D8" w:rsidRDefault="008553C3" w:rsidP="008553C3">
            <w:pPr>
              <w:pStyle w:val="af6"/>
              <w:spacing w:before="0" w:after="0"/>
              <w:ind w:left="0"/>
              <w:jc w:val="center"/>
              <w:rPr>
                <w:szCs w:val="24"/>
              </w:rPr>
            </w:pPr>
            <w:r w:rsidRPr="001004D8">
              <w:rPr>
                <w:szCs w:val="24"/>
              </w:rPr>
              <w:t xml:space="preserve">-   заключение договора (соглашения) по </w:t>
            </w:r>
            <w:proofErr w:type="spellStart"/>
            <w:r w:rsidRPr="001004D8">
              <w:rPr>
                <w:szCs w:val="24"/>
              </w:rPr>
              <w:t>безакцептному</w:t>
            </w:r>
            <w:proofErr w:type="spellEnd"/>
            <w:r w:rsidRPr="001004D8">
              <w:rPr>
                <w:szCs w:val="24"/>
              </w:rPr>
              <w:t xml:space="preserve"> списанию денежных средств (в случае необходимости его заключения).</w:t>
            </w:r>
          </w:p>
        </w:tc>
      </w:tr>
    </w:tbl>
    <w:p w:rsidR="00A65FE6" w:rsidRPr="008321F9" w:rsidRDefault="00A65FE6" w:rsidP="008553C3">
      <w:pPr>
        <w:autoSpaceDE w:val="0"/>
        <w:autoSpaceDN w:val="0"/>
        <w:adjustRightInd w:val="0"/>
        <w:ind w:firstLine="709"/>
        <w:rPr>
          <w:sz w:val="26"/>
          <w:szCs w:val="26"/>
        </w:rPr>
      </w:pPr>
    </w:p>
    <w:sectPr w:rsidR="00A65FE6" w:rsidRPr="008321F9" w:rsidSect="006526D8">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19" w:rsidRDefault="00EB0219" w:rsidP="001A5B61">
      <w:r>
        <w:separator/>
      </w:r>
    </w:p>
  </w:endnote>
  <w:endnote w:type="continuationSeparator" w:id="0">
    <w:p w:rsidR="00EB0219" w:rsidRDefault="00EB0219" w:rsidP="001A5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6072"/>
      <w:docPartObj>
        <w:docPartGallery w:val="Page Numbers (Bottom of Page)"/>
        <w:docPartUnique/>
      </w:docPartObj>
    </w:sdtPr>
    <w:sdtContent>
      <w:p w:rsidR="00EB0219" w:rsidRDefault="00C50A74">
        <w:pPr>
          <w:pStyle w:val="a6"/>
        </w:pPr>
        <w:r>
          <w:fldChar w:fldCharType="begin"/>
        </w:r>
        <w:r w:rsidR="00EB0219">
          <w:instrText xml:space="preserve"> PAGE   \* MERGEFORMAT </w:instrText>
        </w:r>
        <w:r>
          <w:fldChar w:fldCharType="separate"/>
        </w:r>
        <w:r w:rsidR="008D67AF">
          <w:rPr>
            <w:noProof/>
          </w:rPr>
          <w:t>31</w:t>
        </w:r>
        <w:r>
          <w:rPr>
            <w:noProof/>
          </w:rPr>
          <w:fldChar w:fldCharType="end"/>
        </w:r>
      </w:p>
    </w:sdtContent>
  </w:sdt>
  <w:p w:rsidR="00EB0219" w:rsidRDefault="00EB0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19" w:rsidRDefault="00EB0219" w:rsidP="001A5B61">
      <w:r>
        <w:separator/>
      </w:r>
    </w:p>
  </w:footnote>
  <w:footnote w:type="continuationSeparator" w:id="0">
    <w:p w:rsidR="00EB0219" w:rsidRDefault="00EB0219" w:rsidP="001A5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ACF0C2"/>
    <w:lvl w:ilvl="0">
      <w:numFmt w:val="bullet"/>
      <w:lvlText w:val="*"/>
      <w:lvlJc w:val="left"/>
    </w:lvl>
  </w:abstractNum>
  <w:abstractNum w:abstractNumId="1">
    <w:nsid w:val="01B06731"/>
    <w:multiLevelType w:val="multilevel"/>
    <w:tmpl w:val="15A49F4A"/>
    <w:lvl w:ilvl="0">
      <w:start w:val="2"/>
      <w:numFmt w:val="decimal"/>
      <w:lvlText w:val="%1."/>
      <w:lvlJc w:val="left"/>
      <w:pPr>
        <w:tabs>
          <w:tab w:val="num" w:pos="460"/>
        </w:tabs>
        <w:ind w:left="460" w:hanging="460"/>
      </w:pPr>
      <w:rPr>
        <w:rFonts w:hint="default"/>
      </w:rPr>
    </w:lvl>
    <w:lvl w:ilvl="1">
      <w:start w:val="2"/>
      <w:numFmt w:val="decimal"/>
      <w:lvlText w:val="%1.%2."/>
      <w:lvlJc w:val="left"/>
      <w:pPr>
        <w:tabs>
          <w:tab w:val="num" w:pos="460"/>
        </w:tabs>
        <w:ind w:left="460" w:hanging="4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F33EC5"/>
    <w:multiLevelType w:val="hybridMultilevel"/>
    <w:tmpl w:val="EC32BEE2"/>
    <w:lvl w:ilvl="0" w:tplc="03A8A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1B53B4"/>
    <w:multiLevelType w:val="singleLevel"/>
    <w:tmpl w:val="D04EBF86"/>
    <w:lvl w:ilvl="0">
      <w:start w:val="1"/>
      <w:numFmt w:val="bullet"/>
      <w:lvlText w:val="-"/>
      <w:lvlJc w:val="left"/>
      <w:pPr>
        <w:tabs>
          <w:tab w:val="num" w:pos="1080"/>
        </w:tabs>
        <w:ind w:left="1080" w:hanging="360"/>
      </w:pPr>
      <w:rPr>
        <w:rFonts w:hint="default"/>
      </w:rPr>
    </w:lvl>
  </w:abstractNum>
  <w:abstractNum w:abstractNumId="4">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B22BAB"/>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125A33D3"/>
    <w:multiLevelType w:val="hybridMultilevel"/>
    <w:tmpl w:val="D05CF03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A7BBB"/>
    <w:multiLevelType w:val="multilevel"/>
    <w:tmpl w:val="8DDA821C"/>
    <w:lvl w:ilvl="0">
      <w:start w:val="15"/>
      <w:numFmt w:val="decimal"/>
      <w:lvlText w:val="%1."/>
      <w:lvlJc w:val="left"/>
      <w:pPr>
        <w:ind w:left="555" w:hanging="555"/>
      </w:pPr>
      <w:rPr>
        <w:rFonts w:hint="default"/>
      </w:rPr>
    </w:lvl>
    <w:lvl w:ilvl="1">
      <w:start w:val="1"/>
      <w:numFmt w:val="decimal"/>
      <w:lvlText w:val="%1.%2."/>
      <w:lvlJc w:val="left"/>
      <w:pPr>
        <w:ind w:left="1712"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42CED"/>
    <w:multiLevelType w:val="hybridMultilevel"/>
    <w:tmpl w:val="981ACC70"/>
    <w:lvl w:ilvl="0" w:tplc="67185A9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8B057C2"/>
    <w:multiLevelType w:val="hybridMultilevel"/>
    <w:tmpl w:val="FBACBCE4"/>
    <w:lvl w:ilvl="0" w:tplc="38B0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FC00D5"/>
    <w:multiLevelType w:val="multilevel"/>
    <w:tmpl w:val="31585882"/>
    <w:lvl w:ilvl="0">
      <w:start w:val="4"/>
      <w:numFmt w:val="decimal"/>
      <w:lvlText w:val="%1."/>
      <w:lvlJc w:val="left"/>
      <w:pPr>
        <w:ind w:left="660" w:hanging="660"/>
      </w:pPr>
      <w:rPr>
        <w:rFonts w:hint="default"/>
        <w:color w:val="000000"/>
      </w:rPr>
    </w:lvl>
    <w:lvl w:ilvl="1">
      <w:start w:val="14"/>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4481706"/>
    <w:multiLevelType w:val="hybridMultilevel"/>
    <w:tmpl w:val="2912F348"/>
    <w:lvl w:ilvl="0" w:tplc="31A60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A876AE"/>
    <w:multiLevelType w:val="hybridMultilevel"/>
    <w:tmpl w:val="B67C3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7941D3"/>
    <w:multiLevelType w:val="hybridMultilevel"/>
    <w:tmpl w:val="0A1ADD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784A4C"/>
    <w:multiLevelType w:val="multilevel"/>
    <w:tmpl w:val="2D5EEFA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F8D6955"/>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38A3069B"/>
    <w:multiLevelType w:val="hybridMultilevel"/>
    <w:tmpl w:val="41943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051921"/>
    <w:multiLevelType w:val="hybridMultilevel"/>
    <w:tmpl w:val="C24ECABC"/>
    <w:lvl w:ilvl="0" w:tplc="1A707D10">
      <w:start w:val="1"/>
      <w:numFmt w:val="decimal"/>
      <w:lvlText w:val="%1."/>
      <w:lvlJc w:val="left"/>
      <w:pPr>
        <w:tabs>
          <w:tab w:val="num" w:pos="644"/>
        </w:tabs>
        <w:ind w:left="644" w:hanging="360"/>
      </w:pPr>
      <w:rPr>
        <w:rFonts w:hint="default"/>
        <w:b/>
        <w:sz w:val="26"/>
        <w:szCs w:val="26"/>
      </w:rPr>
    </w:lvl>
    <w:lvl w:ilvl="1" w:tplc="8E7E0696">
      <w:start w:val="1"/>
      <w:numFmt w:val="bullet"/>
      <w:lvlText w:val=""/>
      <w:lvlJc w:val="left"/>
      <w:pPr>
        <w:tabs>
          <w:tab w:val="num" w:pos="1440"/>
        </w:tabs>
        <w:ind w:left="1440" w:hanging="360"/>
      </w:pPr>
      <w:rPr>
        <w:rFonts w:ascii="Wingdings" w:hAnsi="Wingdings" w:hint="default"/>
        <w:b w:val="0"/>
        <w:sz w:val="26"/>
        <w:szCs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330931"/>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84963"/>
    <w:multiLevelType w:val="hybridMultilevel"/>
    <w:tmpl w:val="9DA683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F71590"/>
    <w:multiLevelType w:val="hybridMultilevel"/>
    <w:tmpl w:val="44C4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104DF4"/>
    <w:multiLevelType w:val="multilevel"/>
    <w:tmpl w:val="BA76BA2E"/>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0B445A"/>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624D5C"/>
    <w:multiLevelType w:val="hybridMultilevel"/>
    <w:tmpl w:val="3794980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51E047FA"/>
    <w:multiLevelType w:val="multilevel"/>
    <w:tmpl w:val="EC32034E"/>
    <w:lvl w:ilvl="0">
      <w:start w:val="2"/>
      <w:numFmt w:val="decimal"/>
      <w:lvlText w:val="%1."/>
      <w:lvlJc w:val="left"/>
      <w:pPr>
        <w:tabs>
          <w:tab w:val="num" w:pos="460"/>
        </w:tabs>
        <w:ind w:left="460" w:hanging="460"/>
      </w:pPr>
      <w:rPr>
        <w:rFonts w:hint="default"/>
      </w:rPr>
    </w:lvl>
    <w:lvl w:ilvl="1">
      <w:start w:val="1"/>
      <w:numFmt w:val="decimal"/>
      <w:lvlText w:val="%1.%2."/>
      <w:lvlJc w:val="left"/>
      <w:pPr>
        <w:tabs>
          <w:tab w:val="num" w:pos="460"/>
        </w:tabs>
        <w:ind w:left="460" w:hanging="4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44D63CC"/>
    <w:multiLevelType w:val="hybridMultilevel"/>
    <w:tmpl w:val="B134B1F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7AC2053"/>
    <w:multiLevelType w:val="singleLevel"/>
    <w:tmpl w:val="8E0268D6"/>
    <w:lvl w:ilvl="0">
      <w:start w:val="1"/>
      <w:numFmt w:val="decimal"/>
      <w:lvlText w:val="%1."/>
      <w:lvlJc w:val="left"/>
      <w:pPr>
        <w:tabs>
          <w:tab w:val="num" w:pos="3525"/>
        </w:tabs>
        <w:ind w:left="3525" w:hanging="360"/>
      </w:pPr>
      <w:rPr>
        <w:rFonts w:hint="default"/>
      </w:rPr>
    </w:lvl>
  </w:abstractNum>
  <w:abstractNum w:abstractNumId="32">
    <w:nsid w:val="59B24221"/>
    <w:multiLevelType w:val="singleLevel"/>
    <w:tmpl w:val="45949406"/>
    <w:lvl w:ilvl="0">
      <w:start w:val="2"/>
      <w:numFmt w:val="bullet"/>
      <w:lvlText w:val="-"/>
      <w:lvlJc w:val="left"/>
      <w:pPr>
        <w:tabs>
          <w:tab w:val="num" w:pos="360"/>
        </w:tabs>
        <w:ind w:left="360" w:hanging="360"/>
      </w:pPr>
      <w:rPr>
        <w:rFonts w:hint="default"/>
      </w:rPr>
    </w:lvl>
  </w:abstractNum>
  <w:abstractNum w:abstractNumId="33">
    <w:nsid w:val="5B0F0B9C"/>
    <w:multiLevelType w:val="hybridMultilevel"/>
    <w:tmpl w:val="A5DC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44098D"/>
    <w:multiLevelType w:val="multilevel"/>
    <w:tmpl w:val="3DFAF0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5F807369"/>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A034EC0"/>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53262A0"/>
    <w:multiLevelType w:val="hybridMultilevel"/>
    <w:tmpl w:val="142E9846"/>
    <w:lvl w:ilvl="0" w:tplc="FFFFFFFF">
      <w:start w:val="1"/>
      <w:numFmt w:val="bullet"/>
      <w:lvlText w:val=""/>
      <w:lvlJc w:val="left"/>
      <w:pPr>
        <w:tabs>
          <w:tab w:val="num" w:pos="1509"/>
        </w:tabs>
        <w:ind w:left="1509" w:hanging="360"/>
      </w:pPr>
      <w:rPr>
        <w:rFonts w:ascii="Symbol" w:hAnsi="Symbol" w:cs="Symbol" w:hint="default"/>
      </w:rPr>
    </w:lvl>
    <w:lvl w:ilvl="1" w:tplc="FFFFFFFF">
      <w:start w:val="1"/>
      <w:numFmt w:val="bullet"/>
      <w:lvlText w:val="o"/>
      <w:lvlJc w:val="left"/>
      <w:pPr>
        <w:tabs>
          <w:tab w:val="num" w:pos="2229"/>
        </w:tabs>
        <w:ind w:left="2229" w:hanging="360"/>
      </w:pPr>
      <w:rPr>
        <w:rFonts w:ascii="Courier New" w:hAnsi="Courier New" w:cs="Courier New" w:hint="default"/>
      </w:rPr>
    </w:lvl>
    <w:lvl w:ilvl="2" w:tplc="FFFFFFFF">
      <w:start w:val="1"/>
      <w:numFmt w:val="bullet"/>
      <w:lvlText w:val=""/>
      <w:lvlJc w:val="left"/>
      <w:pPr>
        <w:tabs>
          <w:tab w:val="num" w:pos="2949"/>
        </w:tabs>
        <w:ind w:left="2949" w:hanging="360"/>
      </w:pPr>
      <w:rPr>
        <w:rFonts w:ascii="Wingdings" w:hAnsi="Wingdings" w:cs="Wingdings" w:hint="default"/>
      </w:rPr>
    </w:lvl>
    <w:lvl w:ilvl="3" w:tplc="FFFFFFFF">
      <w:start w:val="1"/>
      <w:numFmt w:val="bullet"/>
      <w:lvlText w:val=""/>
      <w:lvlJc w:val="left"/>
      <w:pPr>
        <w:tabs>
          <w:tab w:val="num" w:pos="3669"/>
        </w:tabs>
        <w:ind w:left="3669" w:hanging="360"/>
      </w:pPr>
      <w:rPr>
        <w:rFonts w:ascii="Symbol" w:hAnsi="Symbol" w:cs="Symbol" w:hint="default"/>
      </w:rPr>
    </w:lvl>
    <w:lvl w:ilvl="4" w:tplc="FFFFFFFF">
      <w:start w:val="1"/>
      <w:numFmt w:val="bullet"/>
      <w:lvlText w:val="o"/>
      <w:lvlJc w:val="left"/>
      <w:pPr>
        <w:tabs>
          <w:tab w:val="num" w:pos="4389"/>
        </w:tabs>
        <w:ind w:left="4389" w:hanging="360"/>
      </w:pPr>
      <w:rPr>
        <w:rFonts w:ascii="Courier New" w:hAnsi="Courier New" w:cs="Courier New" w:hint="default"/>
      </w:rPr>
    </w:lvl>
    <w:lvl w:ilvl="5" w:tplc="FFFFFFFF">
      <w:start w:val="1"/>
      <w:numFmt w:val="bullet"/>
      <w:lvlText w:val=""/>
      <w:lvlJc w:val="left"/>
      <w:pPr>
        <w:tabs>
          <w:tab w:val="num" w:pos="5109"/>
        </w:tabs>
        <w:ind w:left="5109" w:hanging="360"/>
      </w:pPr>
      <w:rPr>
        <w:rFonts w:ascii="Wingdings" w:hAnsi="Wingdings" w:cs="Wingdings" w:hint="default"/>
      </w:rPr>
    </w:lvl>
    <w:lvl w:ilvl="6" w:tplc="FFFFFFFF">
      <w:start w:val="1"/>
      <w:numFmt w:val="bullet"/>
      <w:lvlText w:val=""/>
      <w:lvlJc w:val="left"/>
      <w:pPr>
        <w:tabs>
          <w:tab w:val="num" w:pos="5829"/>
        </w:tabs>
        <w:ind w:left="5829" w:hanging="360"/>
      </w:pPr>
      <w:rPr>
        <w:rFonts w:ascii="Symbol" w:hAnsi="Symbol" w:cs="Symbol" w:hint="default"/>
      </w:rPr>
    </w:lvl>
    <w:lvl w:ilvl="7" w:tplc="FFFFFFFF">
      <w:start w:val="1"/>
      <w:numFmt w:val="bullet"/>
      <w:lvlText w:val="o"/>
      <w:lvlJc w:val="left"/>
      <w:pPr>
        <w:tabs>
          <w:tab w:val="num" w:pos="6549"/>
        </w:tabs>
        <w:ind w:left="6549" w:hanging="360"/>
      </w:pPr>
      <w:rPr>
        <w:rFonts w:ascii="Courier New" w:hAnsi="Courier New" w:cs="Courier New" w:hint="default"/>
      </w:rPr>
    </w:lvl>
    <w:lvl w:ilvl="8" w:tplc="FFFFFFFF">
      <w:start w:val="1"/>
      <w:numFmt w:val="bullet"/>
      <w:lvlText w:val=""/>
      <w:lvlJc w:val="left"/>
      <w:pPr>
        <w:tabs>
          <w:tab w:val="num" w:pos="7269"/>
        </w:tabs>
        <w:ind w:left="7269" w:hanging="360"/>
      </w:pPr>
      <w:rPr>
        <w:rFonts w:ascii="Wingdings" w:hAnsi="Wingdings" w:cs="Wingdings" w:hint="default"/>
      </w:rPr>
    </w:lvl>
  </w:abstractNum>
  <w:abstractNum w:abstractNumId="40">
    <w:nsid w:val="75994242"/>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77AD0C4D"/>
    <w:multiLevelType w:val="hybridMultilevel"/>
    <w:tmpl w:val="D4CE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01C1E"/>
    <w:multiLevelType w:val="hybridMultilevel"/>
    <w:tmpl w:val="6F82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38"/>
  </w:num>
  <w:num w:numId="4">
    <w:abstractNumId w:val="5"/>
  </w:num>
  <w:num w:numId="5">
    <w:abstractNumId w:val="27"/>
  </w:num>
  <w:num w:numId="6">
    <w:abstractNumId w:val="40"/>
  </w:num>
  <w:num w:numId="7">
    <w:abstractNumId w:val="6"/>
  </w:num>
  <w:num w:numId="8">
    <w:abstractNumId w:val="12"/>
  </w:num>
  <w:num w:numId="9">
    <w:abstractNumId w:val="18"/>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2"/>
  </w:num>
  <w:num w:numId="13">
    <w:abstractNumId w:val="13"/>
  </w:num>
  <w:num w:numId="14">
    <w:abstractNumId w:val="11"/>
  </w:num>
  <w:num w:numId="15">
    <w:abstractNumId w:val="41"/>
  </w:num>
  <w:num w:numId="16">
    <w:abstractNumId w:val="15"/>
  </w:num>
  <w:num w:numId="17">
    <w:abstractNumId w:val="9"/>
  </w:num>
  <w:num w:numId="18">
    <w:abstractNumId w:val="2"/>
  </w:num>
  <w:num w:numId="19">
    <w:abstractNumId w:val="23"/>
  </w:num>
  <w:num w:numId="20">
    <w:abstractNumId w:val="22"/>
  </w:num>
  <w:num w:numId="21">
    <w:abstractNumId w:val="10"/>
  </w:num>
  <w:num w:numId="22">
    <w:abstractNumId w:val="26"/>
  </w:num>
  <w:num w:numId="23">
    <w:abstractNumId w:val="7"/>
  </w:num>
  <w:num w:numId="24">
    <w:abstractNumId w:val="36"/>
  </w:num>
  <w:num w:numId="25">
    <w:abstractNumId w:val="17"/>
  </w:num>
  <w:num w:numId="26">
    <w:abstractNumId w:val="8"/>
  </w:num>
  <w:num w:numId="27">
    <w:abstractNumId w:val="30"/>
  </w:num>
  <w:num w:numId="28">
    <w:abstractNumId w:val="21"/>
  </w:num>
  <w:num w:numId="29">
    <w:abstractNumId w:val="24"/>
  </w:num>
  <w:num w:numId="30">
    <w:abstractNumId w:val="32"/>
  </w:num>
  <w:num w:numId="31">
    <w:abstractNumId w:val="34"/>
  </w:num>
  <w:num w:numId="32">
    <w:abstractNumId w:val="28"/>
  </w:num>
  <w:num w:numId="33">
    <w:abstractNumId w:val="1"/>
  </w:num>
  <w:num w:numId="34">
    <w:abstractNumId w:val="16"/>
  </w:num>
  <w:num w:numId="35">
    <w:abstractNumId w:val="33"/>
  </w:num>
  <w:num w:numId="36">
    <w:abstractNumId w:val="0"/>
    <w:lvlOverride w:ilvl="0">
      <w:lvl w:ilvl="0">
        <w:start w:val="65535"/>
        <w:numFmt w:val="bullet"/>
        <w:lvlText w:val="-"/>
        <w:legacy w:legacy="1" w:legacySpace="0" w:legacyIndent="353"/>
        <w:lvlJc w:val="left"/>
        <w:rPr>
          <w:rFonts w:ascii="Arial Narrow" w:hAnsi="Arial Narrow" w:hint="default"/>
        </w:rPr>
      </w:lvl>
    </w:lvlOverride>
  </w:num>
  <w:num w:numId="37">
    <w:abstractNumId w:val="39"/>
  </w:num>
  <w:num w:numId="38">
    <w:abstractNumId w:val="29"/>
  </w:num>
  <w:num w:numId="39">
    <w:abstractNumId w:val="19"/>
  </w:num>
  <w:num w:numId="40">
    <w:abstractNumId w:val="3"/>
  </w:num>
  <w:num w:numId="41">
    <w:abstractNumId w:val="31"/>
  </w:num>
  <w:num w:numId="42">
    <w:abstractNumId w:val="2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A5B61"/>
    <w:rsid w:val="00003146"/>
    <w:rsid w:val="00011E09"/>
    <w:rsid w:val="00012D2E"/>
    <w:rsid w:val="00024D20"/>
    <w:rsid w:val="00041A07"/>
    <w:rsid w:val="00043662"/>
    <w:rsid w:val="00051C40"/>
    <w:rsid w:val="000552DA"/>
    <w:rsid w:val="000561D5"/>
    <w:rsid w:val="00060FF7"/>
    <w:rsid w:val="000625B2"/>
    <w:rsid w:val="00082FF1"/>
    <w:rsid w:val="00093F05"/>
    <w:rsid w:val="000951EC"/>
    <w:rsid w:val="000953F9"/>
    <w:rsid w:val="000A4939"/>
    <w:rsid w:val="000B1508"/>
    <w:rsid w:val="000B5A37"/>
    <w:rsid w:val="000B6B92"/>
    <w:rsid w:val="000B77D2"/>
    <w:rsid w:val="000C0130"/>
    <w:rsid w:val="000C018F"/>
    <w:rsid w:val="000C399B"/>
    <w:rsid w:val="000C778E"/>
    <w:rsid w:val="000D0CC6"/>
    <w:rsid w:val="000D421E"/>
    <w:rsid w:val="000D7A0C"/>
    <w:rsid w:val="000D7B8A"/>
    <w:rsid w:val="000E0471"/>
    <w:rsid w:val="000E7A2A"/>
    <w:rsid w:val="000F4EAE"/>
    <w:rsid w:val="00102D14"/>
    <w:rsid w:val="00106137"/>
    <w:rsid w:val="00106A2C"/>
    <w:rsid w:val="00111BA5"/>
    <w:rsid w:val="00111BBC"/>
    <w:rsid w:val="00113DF4"/>
    <w:rsid w:val="00115864"/>
    <w:rsid w:val="00120AB8"/>
    <w:rsid w:val="00122B2B"/>
    <w:rsid w:val="00123A4F"/>
    <w:rsid w:val="00123EB5"/>
    <w:rsid w:val="0013152B"/>
    <w:rsid w:val="00131F8F"/>
    <w:rsid w:val="00141855"/>
    <w:rsid w:val="001418FF"/>
    <w:rsid w:val="001421F3"/>
    <w:rsid w:val="001448EF"/>
    <w:rsid w:val="0014762B"/>
    <w:rsid w:val="00150C47"/>
    <w:rsid w:val="00151206"/>
    <w:rsid w:val="00152D26"/>
    <w:rsid w:val="00165E6C"/>
    <w:rsid w:val="001723EA"/>
    <w:rsid w:val="0018284E"/>
    <w:rsid w:val="00190CF3"/>
    <w:rsid w:val="00191D7E"/>
    <w:rsid w:val="00193313"/>
    <w:rsid w:val="00194AF8"/>
    <w:rsid w:val="001A0178"/>
    <w:rsid w:val="001A1142"/>
    <w:rsid w:val="001A3A63"/>
    <w:rsid w:val="001A5B61"/>
    <w:rsid w:val="001A6B13"/>
    <w:rsid w:val="001B6D29"/>
    <w:rsid w:val="001B721E"/>
    <w:rsid w:val="001B783F"/>
    <w:rsid w:val="001C7C7B"/>
    <w:rsid w:val="001D42C5"/>
    <w:rsid w:val="001D51BB"/>
    <w:rsid w:val="001D725F"/>
    <w:rsid w:val="001D7880"/>
    <w:rsid w:val="001E23F2"/>
    <w:rsid w:val="001E3DE0"/>
    <w:rsid w:val="001E6299"/>
    <w:rsid w:val="001F1590"/>
    <w:rsid w:val="002004F4"/>
    <w:rsid w:val="0020063D"/>
    <w:rsid w:val="00203434"/>
    <w:rsid w:val="00206653"/>
    <w:rsid w:val="00221690"/>
    <w:rsid w:val="00233CEF"/>
    <w:rsid w:val="00235E1D"/>
    <w:rsid w:val="00236D3C"/>
    <w:rsid w:val="002524BF"/>
    <w:rsid w:val="00254360"/>
    <w:rsid w:val="00255A4A"/>
    <w:rsid w:val="0026053D"/>
    <w:rsid w:val="00262F43"/>
    <w:rsid w:val="00264A9C"/>
    <w:rsid w:val="0026711F"/>
    <w:rsid w:val="002915E9"/>
    <w:rsid w:val="002A21F0"/>
    <w:rsid w:val="002A3EB8"/>
    <w:rsid w:val="002A5D08"/>
    <w:rsid w:val="002A5DA3"/>
    <w:rsid w:val="002B02CF"/>
    <w:rsid w:val="002B2D08"/>
    <w:rsid w:val="002B4DB7"/>
    <w:rsid w:val="002B5BE5"/>
    <w:rsid w:val="002C3172"/>
    <w:rsid w:val="002D1FA6"/>
    <w:rsid w:val="002E45E1"/>
    <w:rsid w:val="002E600B"/>
    <w:rsid w:val="002E6410"/>
    <w:rsid w:val="002F42B0"/>
    <w:rsid w:val="0030556A"/>
    <w:rsid w:val="00305FC2"/>
    <w:rsid w:val="003131FD"/>
    <w:rsid w:val="00314F85"/>
    <w:rsid w:val="0032603A"/>
    <w:rsid w:val="0033116D"/>
    <w:rsid w:val="00332607"/>
    <w:rsid w:val="003372AA"/>
    <w:rsid w:val="003465CA"/>
    <w:rsid w:val="0035029D"/>
    <w:rsid w:val="003521D3"/>
    <w:rsid w:val="00352501"/>
    <w:rsid w:val="00356AE4"/>
    <w:rsid w:val="003639FC"/>
    <w:rsid w:val="00365D27"/>
    <w:rsid w:val="00373D85"/>
    <w:rsid w:val="00377DCD"/>
    <w:rsid w:val="00385FEC"/>
    <w:rsid w:val="00387081"/>
    <w:rsid w:val="00392A5A"/>
    <w:rsid w:val="00396F24"/>
    <w:rsid w:val="003A3731"/>
    <w:rsid w:val="003A58D6"/>
    <w:rsid w:val="003B2693"/>
    <w:rsid w:val="003C564A"/>
    <w:rsid w:val="003D122C"/>
    <w:rsid w:val="003D1D86"/>
    <w:rsid w:val="003F09C2"/>
    <w:rsid w:val="003F112B"/>
    <w:rsid w:val="003F5D55"/>
    <w:rsid w:val="00402F9A"/>
    <w:rsid w:val="00407E9A"/>
    <w:rsid w:val="004136C9"/>
    <w:rsid w:val="00413E75"/>
    <w:rsid w:val="00416C31"/>
    <w:rsid w:val="00423F22"/>
    <w:rsid w:val="00427696"/>
    <w:rsid w:val="00432599"/>
    <w:rsid w:val="00443BD7"/>
    <w:rsid w:val="004455D8"/>
    <w:rsid w:val="004514E1"/>
    <w:rsid w:val="00457327"/>
    <w:rsid w:val="00463134"/>
    <w:rsid w:val="00464FDE"/>
    <w:rsid w:val="0048329D"/>
    <w:rsid w:val="00486914"/>
    <w:rsid w:val="0049048E"/>
    <w:rsid w:val="00494A8F"/>
    <w:rsid w:val="00494E3F"/>
    <w:rsid w:val="004A1AAA"/>
    <w:rsid w:val="004A45FA"/>
    <w:rsid w:val="004A70D8"/>
    <w:rsid w:val="004B123B"/>
    <w:rsid w:val="004B3582"/>
    <w:rsid w:val="004C1204"/>
    <w:rsid w:val="004C3111"/>
    <w:rsid w:val="004C45C3"/>
    <w:rsid w:val="004C52E1"/>
    <w:rsid w:val="004D19B4"/>
    <w:rsid w:val="004D741C"/>
    <w:rsid w:val="004D76A7"/>
    <w:rsid w:val="004D78E2"/>
    <w:rsid w:val="004E1AEF"/>
    <w:rsid w:val="004E203B"/>
    <w:rsid w:val="004F15F7"/>
    <w:rsid w:val="004F37E8"/>
    <w:rsid w:val="004F4F62"/>
    <w:rsid w:val="004F6822"/>
    <w:rsid w:val="005052E2"/>
    <w:rsid w:val="0051128D"/>
    <w:rsid w:val="005158C6"/>
    <w:rsid w:val="00531E65"/>
    <w:rsid w:val="00532C5B"/>
    <w:rsid w:val="00536561"/>
    <w:rsid w:val="0054343C"/>
    <w:rsid w:val="00544197"/>
    <w:rsid w:val="00547EE2"/>
    <w:rsid w:val="00554BA0"/>
    <w:rsid w:val="0056167D"/>
    <w:rsid w:val="00563F8D"/>
    <w:rsid w:val="00566435"/>
    <w:rsid w:val="0056717C"/>
    <w:rsid w:val="005774C2"/>
    <w:rsid w:val="005807A8"/>
    <w:rsid w:val="0058239B"/>
    <w:rsid w:val="00594186"/>
    <w:rsid w:val="005952F1"/>
    <w:rsid w:val="005A4EC5"/>
    <w:rsid w:val="005A561F"/>
    <w:rsid w:val="005B1909"/>
    <w:rsid w:val="005C0DDC"/>
    <w:rsid w:val="005C54CB"/>
    <w:rsid w:val="005D14B0"/>
    <w:rsid w:val="005D27F2"/>
    <w:rsid w:val="005D29B3"/>
    <w:rsid w:val="005D2D24"/>
    <w:rsid w:val="005D6071"/>
    <w:rsid w:val="005D712D"/>
    <w:rsid w:val="005E27B1"/>
    <w:rsid w:val="005E4CE0"/>
    <w:rsid w:val="005F338E"/>
    <w:rsid w:val="006012A4"/>
    <w:rsid w:val="00606915"/>
    <w:rsid w:val="00615E65"/>
    <w:rsid w:val="006177B9"/>
    <w:rsid w:val="0062100F"/>
    <w:rsid w:val="00633002"/>
    <w:rsid w:val="006353E9"/>
    <w:rsid w:val="00640B69"/>
    <w:rsid w:val="00640ED8"/>
    <w:rsid w:val="00646BEE"/>
    <w:rsid w:val="006508DC"/>
    <w:rsid w:val="00651438"/>
    <w:rsid w:val="006526D8"/>
    <w:rsid w:val="0065369F"/>
    <w:rsid w:val="006546B0"/>
    <w:rsid w:val="00655361"/>
    <w:rsid w:val="00656EF5"/>
    <w:rsid w:val="0066160F"/>
    <w:rsid w:val="00663271"/>
    <w:rsid w:val="00670C06"/>
    <w:rsid w:val="00684635"/>
    <w:rsid w:val="0069076B"/>
    <w:rsid w:val="00691FCB"/>
    <w:rsid w:val="006963EC"/>
    <w:rsid w:val="006A6453"/>
    <w:rsid w:val="006A6FC5"/>
    <w:rsid w:val="006B4F17"/>
    <w:rsid w:val="006C1FDF"/>
    <w:rsid w:val="006C4B03"/>
    <w:rsid w:val="006C621F"/>
    <w:rsid w:val="006D4A43"/>
    <w:rsid w:val="006E4C51"/>
    <w:rsid w:val="006F1FC3"/>
    <w:rsid w:val="006F2E86"/>
    <w:rsid w:val="006F41E9"/>
    <w:rsid w:val="006F61C5"/>
    <w:rsid w:val="007052B5"/>
    <w:rsid w:val="0070783B"/>
    <w:rsid w:val="00710B04"/>
    <w:rsid w:val="00711AC6"/>
    <w:rsid w:val="00717D24"/>
    <w:rsid w:val="0072142B"/>
    <w:rsid w:val="00722FEE"/>
    <w:rsid w:val="00736137"/>
    <w:rsid w:val="007411CF"/>
    <w:rsid w:val="0074338C"/>
    <w:rsid w:val="00745A09"/>
    <w:rsid w:val="00745E67"/>
    <w:rsid w:val="00747500"/>
    <w:rsid w:val="007523D3"/>
    <w:rsid w:val="0075465A"/>
    <w:rsid w:val="00754CB3"/>
    <w:rsid w:val="007607F9"/>
    <w:rsid w:val="00763ED5"/>
    <w:rsid w:val="007651E5"/>
    <w:rsid w:val="00765E15"/>
    <w:rsid w:val="00771F74"/>
    <w:rsid w:val="007741C3"/>
    <w:rsid w:val="00781036"/>
    <w:rsid w:val="00782C51"/>
    <w:rsid w:val="00783606"/>
    <w:rsid w:val="007A04AD"/>
    <w:rsid w:val="007A2BE0"/>
    <w:rsid w:val="007B0F28"/>
    <w:rsid w:val="007B1973"/>
    <w:rsid w:val="007B769A"/>
    <w:rsid w:val="007C3854"/>
    <w:rsid w:val="007D5A5E"/>
    <w:rsid w:val="007D7DEE"/>
    <w:rsid w:val="007F509D"/>
    <w:rsid w:val="007F6F64"/>
    <w:rsid w:val="007F7AE3"/>
    <w:rsid w:val="00810D39"/>
    <w:rsid w:val="008110E7"/>
    <w:rsid w:val="00811263"/>
    <w:rsid w:val="0082143B"/>
    <w:rsid w:val="008303A5"/>
    <w:rsid w:val="008321F9"/>
    <w:rsid w:val="0084357C"/>
    <w:rsid w:val="008435AA"/>
    <w:rsid w:val="008447F9"/>
    <w:rsid w:val="008462D4"/>
    <w:rsid w:val="00847807"/>
    <w:rsid w:val="00850C3F"/>
    <w:rsid w:val="00852782"/>
    <w:rsid w:val="00852B3D"/>
    <w:rsid w:val="008553C3"/>
    <w:rsid w:val="0086782C"/>
    <w:rsid w:val="008726C7"/>
    <w:rsid w:val="0087606A"/>
    <w:rsid w:val="0088455F"/>
    <w:rsid w:val="00884763"/>
    <w:rsid w:val="00891745"/>
    <w:rsid w:val="0089783D"/>
    <w:rsid w:val="008A6CF0"/>
    <w:rsid w:val="008B68B5"/>
    <w:rsid w:val="008C1036"/>
    <w:rsid w:val="008D1D60"/>
    <w:rsid w:val="008D2E27"/>
    <w:rsid w:val="008D4CBB"/>
    <w:rsid w:val="008D67AF"/>
    <w:rsid w:val="008E0634"/>
    <w:rsid w:val="008E1D34"/>
    <w:rsid w:val="008E2DF8"/>
    <w:rsid w:val="008F39C7"/>
    <w:rsid w:val="009004B1"/>
    <w:rsid w:val="0090187A"/>
    <w:rsid w:val="009036D8"/>
    <w:rsid w:val="00910FCB"/>
    <w:rsid w:val="00911961"/>
    <w:rsid w:val="00921E11"/>
    <w:rsid w:val="00926B1D"/>
    <w:rsid w:val="00927277"/>
    <w:rsid w:val="009273EF"/>
    <w:rsid w:val="009323E5"/>
    <w:rsid w:val="009332E4"/>
    <w:rsid w:val="00942539"/>
    <w:rsid w:val="00943C13"/>
    <w:rsid w:val="00950AB8"/>
    <w:rsid w:val="00951BD4"/>
    <w:rsid w:val="009553E8"/>
    <w:rsid w:val="0096009E"/>
    <w:rsid w:val="00981316"/>
    <w:rsid w:val="00983B45"/>
    <w:rsid w:val="00985550"/>
    <w:rsid w:val="009931D5"/>
    <w:rsid w:val="0099367F"/>
    <w:rsid w:val="00997D4A"/>
    <w:rsid w:val="009A471B"/>
    <w:rsid w:val="009A7002"/>
    <w:rsid w:val="009A746B"/>
    <w:rsid w:val="009B62FB"/>
    <w:rsid w:val="009B6F46"/>
    <w:rsid w:val="009B7272"/>
    <w:rsid w:val="009C15CE"/>
    <w:rsid w:val="009C1F69"/>
    <w:rsid w:val="009D4F86"/>
    <w:rsid w:val="009E3F09"/>
    <w:rsid w:val="009E429D"/>
    <w:rsid w:val="009E5EDA"/>
    <w:rsid w:val="009F2856"/>
    <w:rsid w:val="00A06F4A"/>
    <w:rsid w:val="00A07CB5"/>
    <w:rsid w:val="00A1115F"/>
    <w:rsid w:val="00A116C2"/>
    <w:rsid w:val="00A1460E"/>
    <w:rsid w:val="00A16C3C"/>
    <w:rsid w:val="00A177FC"/>
    <w:rsid w:val="00A2080E"/>
    <w:rsid w:val="00A2497D"/>
    <w:rsid w:val="00A33705"/>
    <w:rsid w:val="00A40DC8"/>
    <w:rsid w:val="00A43710"/>
    <w:rsid w:val="00A4482D"/>
    <w:rsid w:val="00A56108"/>
    <w:rsid w:val="00A60FC6"/>
    <w:rsid w:val="00A62413"/>
    <w:rsid w:val="00A62B6F"/>
    <w:rsid w:val="00A65FE6"/>
    <w:rsid w:val="00A666AB"/>
    <w:rsid w:val="00A77AF5"/>
    <w:rsid w:val="00A82CEA"/>
    <w:rsid w:val="00A87130"/>
    <w:rsid w:val="00A9467C"/>
    <w:rsid w:val="00A96E35"/>
    <w:rsid w:val="00AA4F03"/>
    <w:rsid w:val="00AA6AD6"/>
    <w:rsid w:val="00AB2C4D"/>
    <w:rsid w:val="00AB538E"/>
    <w:rsid w:val="00AC3444"/>
    <w:rsid w:val="00AC750C"/>
    <w:rsid w:val="00AD09F9"/>
    <w:rsid w:val="00AD0BB1"/>
    <w:rsid w:val="00AE169C"/>
    <w:rsid w:val="00AE2858"/>
    <w:rsid w:val="00AE3145"/>
    <w:rsid w:val="00AE6411"/>
    <w:rsid w:val="00AF52B6"/>
    <w:rsid w:val="00AF571B"/>
    <w:rsid w:val="00B0008D"/>
    <w:rsid w:val="00B019F2"/>
    <w:rsid w:val="00B01D84"/>
    <w:rsid w:val="00B0228A"/>
    <w:rsid w:val="00B0664E"/>
    <w:rsid w:val="00B104CB"/>
    <w:rsid w:val="00B162F3"/>
    <w:rsid w:val="00B168AF"/>
    <w:rsid w:val="00B270B0"/>
    <w:rsid w:val="00B36CE4"/>
    <w:rsid w:val="00B42C18"/>
    <w:rsid w:val="00B45C4D"/>
    <w:rsid w:val="00B51369"/>
    <w:rsid w:val="00B53D0F"/>
    <w:rsid w:val="00B5762B"/>
    <w:rsid w:val="00B60885"/>
    <w:rsid w:val="00B635AC"/>
    <w:rsid w:val="00B650D2"/>
    <w:rsid w:val="00B7665A"/>
    <w:rsid w:val="00B77BC3"/>
    <w:rsid w:val="00B80B9B"/>
    <w:rsid w:val="00B82AC8"/>
    <w:rsid w:val="00B8617B"/>
    <w:rsid w:val="00B959F0"/>
    <w:rsid w:val="00B9741D"/>
    <w:rsid w:val="00BA013D"/>
    <w:rsid w:val="00BA016F"/>
    <w:rsid w:val="00BA1BED"/>
    <w:rsid w:val="00BA320F"/>
    <w:rsid w:val="00BB342C"/>
    <w:rsid w:val="00BC3652"/>
    <w:rsid w:val="00BE102C"/>
    <w:rsid w:val="00BF05AB"/>
    <w:rsid w:val="00BF08D7"/>
    <w:rsid w:val="00BF2D62"/>
    <w:rsid w:val="00BF3322"/>
    <w:rsid w:val="00BF3829"/>
    <w:rsid w:val="00BF6D5E"/>
    <w:rsid w:val="00C06CBF"/>
    <w:rsid w:val="00C107FA"/>
    <w:rsid w:val="00C13DDA"/>
    <w:rsid w:val="00C17BF1"/>
    <w:rsid w:val="00C323E2"/>
    <w:rsid w:val="00C34804"/>
    <w:rsid w:val="00C371A8"/>
    <w:rsid w:val="00C37E77"/>
    <w:rsid w:val="00C46497"/>
    <w:rsid w:val="00C50A74"/>
    <w:rsid w:val="00C54502"/>
    <w:rsid w:val="00C57997"/>
    <w:rsid w:val="00C63260"/>
    <w:rsid w:val="00C75C02"/>
    <w:rsid w:val="00C75F32"/>
    <w:rsid w:val="00C82863"/>
    <w:rsid w:val="00C90A49"/>
    <w:rsid w:val="00C95575"/>
    <w:rsid w:val="00C97619"/>
    <w:rsid w:val="00CA55D0"/>
    <w:rsid w:val="00CA7BC8"/>
    <w:rsid w:val="00CB536D"/>
    <w:rsid w:val="00CB6CA6"/>
    <w:rsid w:val="00CC2124"/>
    <w:rsid w:val="00CC326C"/>
    <w:rsid w:val="00D04F76"/>
    <w:rsid w:val="00D11B75"/>
    <w:rsid w:val="00D12B40"/>
    <w:rsid w:val="00D20B5E"/>
    <w:rsid w:val="00D2270B"/>
    <w:rsid w:val="00D232A6"/>
    <w:rsid w:val="00D24B65"/>
    <w:rsid w:val="00D258AD"/>
    <w:rsid w:val="00D32709"/>
    <w:rsid w:val="00D334F8"/>
    <w:rsid w:val="00D35C0E"/>
    <w:rsid w:val="00D4073E"/>
    <w:rsid w:val="00D45A64"/>
    <w:rsid w:val="00D543CF"/>
    <w:rsid w:val="00D54FFB"/>
    <w:rsid w:val="00D64E60"/>
    <w:rsid w:val="00D759B0"/>
    <w:rsid w:val="00D9189E"/>
    <w:rsid w:val="00D93ADE"/>
    <w:rsid w:val="00D97153"/>
    <w:rsid w:val="00DA0145"/>
    <w:rsid w:val="00DA1236"/>
    <w:rsid w:val="00DA21F1"/>
    <w:rsid w:val="00DA4198"/>
    <w:rsid w:val="00DA592D"/>
    <w:rsid w:val="00DB6B3A"/>
    <w:rsid w:val="00DC5453"/>
    <w:rsid w:val="00DC5E6E"/>
    <w:rsid w:val="00DC7391"/>
    <w:rsid w:val="00DD14DC"/>
    <w:rsid w:val="00DD5D8E"/>
    <w:rsid w:val="00DD71FA"/>
    <w:rsid w:val="00DE1354"/>
    <w:rsid w:val="00DE2D6E"/>
    <w:rsid w:val="00DE30E3"/>
    <w:rsid w:val="00DE329A"/>
    <w:rsid w:val="00DF0702"/>
    <w:rsid w:val="00DF2249"/>
    <w:rsid w:val="00DF2511"/>
    <w:rsid w:val="00DF59FB"/>
    <w:rsid w:val="00E05B84"/>
    <w:rsid w:val="00E158C2"/>
    <w:rsid w:val="00E15C67"/>
    <w:rsid w:val="00E160A0"/>
    <w:rsid w:val="00E1669F"/>
    <w:rsid w:val="00E31DD5"/>
    <w:rsid w:val="00E36C4E"/>
    <w:rsid w:val="00E4600D"/>
    <w:rsid w:val="00E477E6"/>
    <w:rsid w:val="00E5695A"/>
    <w:rsid w:val="00E63230"/>
    <w:rsid w:val="00E65EE1"/>
    <w:rsid w:val="00E84B7A"/>
    <w:rsid w:val="00E924C9"/>
    <w:rsid w:val="00E959D6"/>
    <w:rsid w:val="00E96598"/>
    <w:rsid w:val="00E96933"/>
    <w:rsid w:val="00EA1A63"/>
    <w:rsid w:val="00EA56DE"/>
    <w:rsid w:val="00EA78A8"/>
    <w:rsid w:val="00EB0219"/>
    <w:rsid w:val="00EB796B"/>
    <w:rsid w:val="00EC1F15"/>
    <w:rsid w:val="00EC4D7A"/>
    <w:rsid w:val="00EC5494"/>
    <w:rsid w:val="00EC673F"/>
    <w:rsid w:val="00EC74E3"/>
    <w:rsid w:val="00EE3113"/>
    <w:rsid w:val="00EE5546"/>
    <w:rsid w:val="00EF23E7"/>
    <w:rsid w:val="00EF2495"/>
    <w:rsid w:val="00EF383D"/>
    <w:rsid w:val="00EF498A"/>
    <w:rsid w:val="00EF5290"/>
    <w:rsid w:val="00F02A06"/>
    <w:rsid w:val="00F1668A"/>
    <w:rsid w:val="00F17F4A"/>
    <w:rsid w:val="00F355AE"/>
    <w:rsid w:val="00F4019D"/>
    <w:rsid w:val="00F50B46"/>
    <w:rsid w:val="00F52D4F"/>
    <w:rsid w:val="00F53F4D"/>
    <w:rsid w:val="00F57645"/>
    <w:rsid w:val="00F60FA9"/>
    <w:rsid w:val="00F6199C"/>
    <w:rsid w:val="00F67A2C"/>
    <w:rsid w:val="00F7742D"/>
    <w:rsid w:val="00F77B6A"/>
    <w:rsid w:val="00F91850"/>
    <w:rsid w:val="00FA601D"/>
    <w:rsid w:val="00FB3EF8"/>
    <w:rsid w:val="00FB4121"/>
    <w:rsid w:val="00FB48E1"/>
    <w:rsid w:val="00FB7D43"/>
    <w:rsid w:val="00FC243C"/>
    <w:rsid w:val="00FD5CBE"/>
    <w:rsid w:val="00FF63DD"/>
    <w:rsid w:val="00FF72D2"/>
    <w:rsid w:val="00FF7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5B61"/>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3C564A"/>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494E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rsid w:val="003A58D6"/>
    <w:pPr>
      <w:keepNext/>
      <w:widowControl w:val="0"/>
      <w:spacing w:before="240" w:after="60"/>
      <w:outlineLvl w:val="3"/>
    </w:pPr>
    <w:rPr>
      <w:rFonts w:ascii="Calibri" w:hAnsi="Calibri"/>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A5B61"/>
    <w:pPr>
      <w:tabs>
        <w:tab w:val="center" w:pos="4153"/>
        <w:tab w:val="right" w:pos="8306"/>
      </w:tabs>
    </w:pPr>
    <w:rPr>
      <w:sz w:val="24"/>
    </w:rPr>
  </w:style>
  <w:style w:type="character" w:customStyle="1" w:styleId="a5">
    <w:name w:val="Верхний колонтитул Знак"/>
    <w:basedOn w:val="a1"/>
    <w:link w:val="a4"/>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uiPriority w:val="34"/>
    <w:qFormat/>
    <w:rsid w:val="001A5B61"/>
    <w:pPr>
      <w:ind w:left="720"/>
      <w:contextualSpacing/>
    </w:pPr>
  </w:style>
  <w:style w:type="character" w:customStyle="1" w:styleId="a9">
    <w:name w:val="Основной текст Знак"/>
    <w:basedOn w:val="a1"/>
    <w:link w:val="aa"/>
    <w:rsid w:val="0032603A"/>
    <w:rPr>
      <w:rFonts w:ascii="Times New Roman" w:hAnsi="Times New Roman" w:cs="Times New Roman"/>
      <w:sz w:val="27"/>
      <w:szCs w:val="27"/>
      <w:shd w:val="clear" w:color="auto" w:fill="FFFFFF"/>
    </w:rPr>
  </w:style>
  <w:style w:type="paragraph" w:styleId="aa">
    <w:name w:val="Body Text"/>
    <w:basedOn w:val="a0"/>
    <w:link w:val="a9"/>
    <w:rsid w:val="0032603A"/>
    <w:pPr>
      <w:widowControl w:val="0"/>
      <w:shd w:val="clear" w:color="auto" w:fill="FFFFFF"/>
      <w:spacing w:line="480" w:lineRule="exact"/>
      <w:jc w:val="both"/>
    </w:pPr>
    <w:rPr>
      <w:rFonts w:eastAsiaTheme="minorHAnsi"/>
      <w:sz w:val="27"/>
      <w:szCs w:val="27"/>
      <w:lang w:eastAsia="en-US"/>
    </w:rPr>
  </w:style>
  <w:style w:type="character" w:customStyle="1" w:styleId="11">
    <w:name w:val="Основной текст Знак1"/>
    <w:basedOn w:val="a1"/>
    <w:uiPriority w:val="99"/>
    <w:semiHidden/>
    <w:rsid w:val="0032603A"/>
    <w:rPr>
      <w:rFonts w:ascii="Times New Roman" w:eastAsia="Times New Roman" w:hAnsi="Times New Roman" w:cs="Times New Roman"/>
      <w:sz w:val="20"/>
      <w:szCs w:val="20"/>
      <w:lang w:eastAsia="ru-RU"/>
    </w:rPr>
  </w:style>
  <w:style w:type="character" w:styleId="ab">
    <w:name w:val="Hyperlink"/>
    <w:basedOn w:val="a1"/>
    <w:uiPriority w:val="99"/>
    <w:unhideWhenUsed/>
    <w:rsid w:val="0032603A"/>
    <w:rPr>
      <w:color w:val="0000FF" w:themeColor="hyperlink"/>
      <w:u w:val="single"/>
    </w:rPr>
  </w:style>
  <w:style w:type="character" w:customStyle="1" w:styleId="21">
    <w:name w:val="Основной текст (2)_"/>
    <w:basedOn w:val="a1"/>
    <w:link w:val="22"/>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1"/>
    <w:rsid w:val="00106137"/>
    <w:rPr>
      <w:rFonts w:ascii="Times New Roman" w:hAnsi="Times New Roman" w:cs="Times New Roman"/>
      <w:b/>
      <w:bCs/>
      <w:sz w:val="26"/>
      <w:szCs w:val="26"/>
      <w:shd w:val="clear" w:color="auto" w:fill="FFFFFF"/>
    </w:rPr>
  </w:style>
  <w:style w:type="paragraph" w:customStyle="1" w:styleId="22">
    <w:name w:val="Основной текст (2)"/>
    <w:basedOn w:val="a0"/>
    <w:link w:val="21"/>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semiHidden/>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Текст ТД Знак"/>
    <w:link w:val="a"/>
    <w:locked/>
    <w:rsid w:val="003A58D6"/>
    <w:rPr>
      <w:sz w:val="24"/>
      <w:szCs w:val="24"/>
    </w:rPr>
  </w:style>
  <w:style w:type="paragraph" w:customStyle="1" w:styleId="a">
    <w:name w:val="Текст ТД"/>
    <w:basedOn w:val="a0"/>
    <w:link w:val="ac"/>
    <w:rsid w:val="003A58D6"/>
    <w:pPr>
      <w:numPr>
        <w:numId w:val="10"/>
      </w:numPr>
      <w:autoSpaceDE w:val="0"/>
      <w:autoSpaceDN w:val="0"/>
      <w:adjustRightInd w:val="0"/>
      <w:spacing w:after="200"/>
      <w:jc w:val="both"/>
    </w:pPr>
    <w:rPr>
      <w:rFonts w:asciiTheme="minorHAnsi" w:eastAsiaTheme="minorHAnsi" w:hAnsiTheme="minorHAnsi" w:cstheme="minorBidi"/>
      <w:sz w:val="24"/>
      <w:szCs w:val="24"/>
      <w:lang w:eastAsia="en-US"/>
    </w:rPr>
  </w:style>
  <w:style w:type="table" w:styleId="ad">
    <w:name w:val="Table Grid"/>
    <w:basedOn w:val="a2"/>
    <w:uiPriority w:val="59"/>
    <w:rsid w:val="00D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DA4198"/>
    <w:rPr>
      <w:rFonts w:ascii="Tahoma" w:hAnsi="Tahoma" w:cs="Tahoma"/>
      <w:sz w:val="16"/>
      <w:szCs w:val="16"/>
    </w:rPr>
  </w:style>
  <w:style w:type="character" w:customStyle="1" w:styleId="af">
    <w:name w:val="Текст выноски Знак"/>
    <w:basedOn w:val="a1"/>
    <w:link w:val="ae"/>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0">
    <w:name w:val="Тендерные данные"/>
    <w:basedOn w:val="a0"/>
    <w:rsid w:val="009A7002"/>
    <w:pPr>
      <w:tabs>
        <w:tab w:val="left" w:pos="1985"/>
      </w:tabs>
      <w:spacing w:before="120" w:after="60"/>
      <w:jc w:val="both"/>
    </w:pPr>
    <w:rPr>
      <w:b/>
      <w:bCs/>
      <w:sz w:val="24"/>
      <w:szCs w:val="24"/>
    </w:rPr>
  </w:style>
  <w:style w:type="paragraph" w:styleId="af1">
    <w:name w:val="Body Text Indent"/>
    <w:basedOn w:val="a0"/>
    <w:link w:val="af2"/>
    <w:uiPriority w:val="99"/>
    <w:semiHidden/>
    <w:unhideWhenUsed/>
    <w:rsid w:val="008D4CBB"/>
    <w:pPr>
      <w:spacing w:after="120"/>
      <w:ind w:left="283"/>
    </w:pPr>
  </w:style>
  <w:style w:type="character" w:customStyle="1" w:styleId="af2">
    <w:name w:val="Основной текст с отступом Знак"/>
    <w:basedOn w:val="a1"/>
    <w:link w:val="af1"/>
    <w:uiPriority w:val="99"/>
    <w:semiHidden/>
    <w:rsid w:val="008D4CBB"/>
    <w:rPr>
      <w:rFonts w:ascii="Times New Roman" w:eastAsia="Times New Roman" w:hAnsi="Times New Roman" w:cs="Times New Roman"/>
      <w:sz w:val="20"/>
      <w:szCs w:val="20"/>
      <w:lang w:eastAsia="ru-RU"/>
    </w:rPr>
  </w:style>
  <w:style w:type="paragraph" w:styleId="3">
    <w:name w:val="Body Text Indent 3"/>
    <w:basedOn w:val="a0"/>
    <w:link w:val="30"/>
    <w:unhideWhenUsed/>
    <w:rsid w:val="008D4CBB"/>
    <w:pPr>
      <w:spacing w:after="120"/>
      <w:ind w:left="283"/>
    </w:pPr>
    <w:rPr>
      <w:sz w:val="16"/>
      <w:szCs w:val="16"/>
    </w:rPr>
  </w:style>
  <w:style w:type="character" w:customStyle="1" w:styleId="30">
    <w:name w:val="Основной текст с отступом 3 Знак"/>
    <w:basedOn w:val="a1"/>
    <w:link w:val="3"/>
    <w:uiPriority w:val="99"/>
    <w:semiHidden/>
    <w:rsid w:val="008D4CBB"/>
    <w:rPr>
      <w:rFonts w:ascii="Times New Roman" w:eastAsia="Times New Roman" w:hAnsi="Times New Roman" w:cs="Times New Roman"/>
      <w:sz w:val="16"/>
      <w:szCs w:val="16"/>
      <w:lang w:eastAsia="ru-RU"/>
    </w:rPr>
  </w:style>
  <w:style w:type="paragraph" w:styleId="23">
    <w:name w:val="Body Text Indent 2"/>
    <w:basedOn w:val="a0"/>
    <w:link w:val="24"/>
    <w:rsid w:val="008D4CBB"/>
    <w:pPr>
      <w:spacing w:after="120" w:line="480" w:lineRule="auto"/>
      <w:ind w:left="283"/>
    </w:pPr>
  </w:style>
  <w:style w:type="character" w:customStyle="1" w:styleId="24">
    <w:name w:val="Основной текст с отступом 2 Знак"/>
    <w:basedOn w:val="a1"/>
    <w:link w:val="23"/>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pPr>
      <w:jc w:val="both"/>
    </w:pPr>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3">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4">
    <w:name w:val="Title"/>
    <w:basedOn w:val="a0"/>
    <w:link w:val="af5"/>
    <w:qFormat/>
    <w:rsid w:val="004D78E2"/>
    <w:pPr>
      <w:spacing w:line="240" w:lineRule="atLeast"/>
      <w:jc w:val="center"/>
    </w:pPr>
    <w:rPr>
      <w:b/>
    </w:rPr>
  </w:style>
  <w:style w:type="character" w:customStyle="1" w:styleId="af5">
    <w:name w:val="Название Знак"/>
    <w:basedOn w:val="a1"/>
    <w:link w:val="af4"/>
    <w:rsid w:val="004D78E2"/>
    <w:rPr>
      <w:rFonts w:ascii="Times New Roman" w:eastAsia="Times New Roman" w:hAnsi="Times New Roman" w:cs="Times New Roman"/>
      <w:b/>
      <w:sz w:val="20"/>
      <w:szCs w:val="20"/>
      <w:lang w:eastAsia="ru-RU"/>
    </w:rPr>
  </w:style>
  <w:style w:type="paragraph" w:customStyle="1" w:styleId="02statia2">
    <w:name w:val="02statia2"/>
    <w:basedOn w:val="a0"/>
    <w:rsid w:val="002E6410"/>
    <w:pPr>
      <w:spacing w:before="120" w:line="320" w:lineRule="atLeast"/>
      <w:ind w:left="2020" w:hanging="880"/>
      <w:jc w:val="both"/>
    </w:pPr>
    <w:rPr>
      <w:rFonts w:ascii="GaramondNarrowC" w:hAnsi="GaramondNarrowC"/>
      <w:color w:val="000000"/>
      <w:sz w:val="21"/>
      <w:szCs w:val="21"/>
    </w:rPr>
  </w:style>
  <w:style w:type="character" w:customStyle="1" w:styleId="10">
    <w:name w:val="Заголовок 1 Знак"/>
    <w:basedOn w:val="a1"/>
    <w:link w:val="1"/>
    <w:rsid w:val="003C564A"/>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494E3F"/>
    <w:rPr>
      <w:rFonts w:asciiTheme="majorHAnsi" w:eastAsiaTheme="majorEastAsia" w:hAnsiTheme="majorHAnsi" w:cstheme="majorBidi"/>
      <w:b/>
      <w:bCs/>
      <w:color w:val="4F81BD" w:themeColor="accent1"/>
      <w:sz w:val="26"/>
      <w:szCs w:val="26"/>
      <w:lang w:eastAsia="ru-RU"/>
    </w:rPr>
  </w:style>
  <w:style w:type="paragraph" w:styleId="31">
    <w:name w:val="Body Text 3"/>
    <w:basedOn w:val="a0"/>
    <w:link w:val="32"/>
    <w:rsid w:val="00494E3F"/>
    <w:pPr>
      <w:spacing w:after="120"/>
    </w:pPr>
    <w:rPr>
      <w:sz w:val="16"/>
      <w:szCs w:val="16"/>
    </w:rPr>
  </w:style>
  <w:style w:type="character" w:customStyle="1" w:styleId="32">
    <w:name w:val="Основной текст 3 Знак"/>
    <w:basedOn w:val="a1"/>
    <w:link w:val="31"/>
    <w:rsid w:val="00494E3F"/>
    <w:rPr>
      <w:rFonts w:ascii="Times New Roman" w:eastAsia="Times New Roman" w:hAnsi="Times New Roman" w:cs="Times New Roman"/>
      <w:sz w:val="16"/>
      <w:szCs w:val="16"/>
      <w:lang w:eastAsia="ru-RU"/>
    </w:rPr>
  </w:style>
  <w:style w:type="paragraph" w:customStyle="1" w:styleId="33">
    <w:name w:val="Стиль3"/>
    <w:basedOn w:val="a0"/>
    <w:rsid w:val="008553C3"/>
    <w:pPr>
      <w:widowControl w:val="0"/>
      <w:tabs>
        <w:tab w:val="left" w:pos="8640"/>
      </w:tabs>
      <w:suppressAutoHyphens/>
      <w:ind w:left="2160" w:hanging="360"/>
      <w:jc w:val="both"/>
      <w:textAlignment w:val="baseline"/>
    </w:pPr>
    <w:rPr>
      <w:sz w:val="24"/>
      <w:lang w:eastAsia="ar-SA"/>
    </w:rPr>
  </w:style>
  <w:style w:type="paragraph" w:customStyle="1" w:styleId="af6">
    <w:name w:val="Таблица текст"/>
    <w:basedOn w:val="a0"/>
    <w:rsid w:val="008553C3"/>
    <w:pPr>
      <w:spacing w:before="40" w:after="40"/>
      <w:ind w:left="57" w:right="57"/>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imtep.ru/"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primtep.r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tep.ru/"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http://primtep.ru/" TargetMode="Externa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yperlink" Target="http://primtep.ru/"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primtep.ru/" TargetMode="External"/><Relationship Id="rId14" Type="http://schemas.openxmlformats.org/officeDocument/2006/relationships/hyperlink" Target="http://primtep.ru/" TargetMode="External"/><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BDFA4-70F9-460B-9091-6252B0AA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42</Pages>
  <Words>15128</Words>
  <Characters>86231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330</cp:revision>
  <cp:lastPrinted>2012-07-24T23:54:00Z</cp:lastPrinted>
  <dcterms:created xsi:type="dcterms:W3CDTF">2012-03-05T05:42:00Z</dcterms:created>
  <dcterms:modified xsi:type="dcterms:W3CDTF">2012-07-25T00:48:00Z</dcterms:modified>
</cp:coreProperties>
</file>